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D2" w:rsidRDefault="00BE08D2" w:rsidP="00BE08D2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en-GB"/>
        </w:rPr>
        <w:drawing>
          <wp:inline distT="0" distB="0" distL="0" distR="0">
            <wp:extent cx="8586000" cy="6066722"/>
            <wp:effectExtent l="0" t="0" r="5715" b="0"/>
            <wp:docPr id="1" name="Picture 1" descr="R:\Desktop Folder\NC pack covers\6915 TES Resources pack covers_HISTORY_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sktop Folder\NC pack covers\6915 TES Resources pack covers_HISTORY_PR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000" cy="606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31" w:rsidRPr="00696234" w:rsidRDefault="00686A56">
      <w:pPr>
        <w:rPr>
          <w:b/>
          <w:sz w:val="72"/>
        </w:rPr>
      </w:pPr>
      <w:r w:rsidRPr="00696234">
        <w:rPr>
          <w:b/>
          <w:sz w:val="72"/>
        </w:rPr>
        <w:lastRenderedPageBreak/>
        <w:t>History</w:t>
      </w:r>
    </w:p>
    <w:p w:rsidR="00696234" w:rsidRPr="00261E31" w:rsidRDefault="00696234">
      <w:pPr>
        <w:rPr>
          <w:b/>
          <w:sz w:val="48"/>
        </w:rPr>
      </w:pPr>
      <w:r>
        <w:rPr>
          <w:b/>
          <w:sz w:val="48"/>
        </w:rPr>
        <w:t>Key Stages 1 and 2</w:t>
      </w:r>
    </w:p>
    <w:p w:rsidR="00B166A6" w:rsidRPr="00911F50" w:rsidRDefault="00B166A6">
      <w:pPr>
        <w:rPr>
          <w:sz w:val="28"/>
        </w:rPr>
      </w:pPr>
      <w:r w:rsidRPr="00911F50">
        <w:rPr>
          <w:sz w:val="28"/>
        </w:rPr>
        <w:t>Resources to help you</w:t>
      </w:r>
      <w:r w:rsidR="00696234">
        <w:rPr>
          <w:sz w:val="28"/>
        </w:rPr>
        <w:t xml:space="preserve"> teach the 2014 curriculum</w:t>
      </w:r>
      <w:r w:rsidR="00911F50" w:rsidRPr="00911F50">
        <w:rPr>
          <w:sz w:val="28"/>
        </w:rPr>
        <w:t xml:space="preserve"> for </w:t>
      </w:r>
      <w:r w:rsidR="00696234">
        <w:rPr>
          <w:sz w:val="28"/>
        </w:rPr>
        <w:t>h</w:t>
      </w:r>
      <w:r w:rsidR="00686A56">
        <w:rPr>
          <w:sz w:val="28"/>
        </w:rPr>
        <w:t>istory</w:t>
      </w:r>
    </w:p>
    <w:p w:rsidR="00911F50" w:rsidRDefault="00911F50">
      <w:pPr>
        <w:rPr>
          <w:b/>
          <w:sz w:val="28"/>
        </w:rPr>
      </w:pPr>
    </w:p>
    <w:p w:rsidR="00B166A6" w:rsidRDefault="00B166A6">
      <w:pPr>
        <w:rPr>
          <w:b/>
          <w:sz w:val="40"/>
        </w:rPr>
      </w:pPr>
    </w:p>
    <w:p w:rsidR="00696234" w:rsidRDefault="00696234">
      <w:pPr>
        <w:rPr>
          <w:b/>
          <w:sz w:val="40"/>
        </w:rPr>
      </w:pPr>
    </w:p>
    <w:p w:rsidR="00BE08D2" w:rsidRDefault="00BE08D2">
      <w:pPr>
        <w:rPr>
          <w:b/>
          <w:sz w:val="40"/>
        </w:rPr>
      </w:pPr>
    </w:p>
    <w:p w:rsidR="00696234" w:rsidRDefault="00696234">
      <w:pPr>
        <w:rPr>
          <w:b/>
          <w:sz w:val="40"/>
        </w:rPr>
      </w:pPr>
    </w:p>
    <w:p w:rsidR="00696234" w:rsidRDefault="00696234">
      <w:pPr>
        <w:rPr>
          <w:b/>
          <w:sz w:val="40"/>
        </w:rPr>
      </w:pPr>
    </w:p>
    <w:p w:rsidR="00696234" w:rsidRDefault="00696234">
      <w:pPr>
        <w:rPr>
          <w:b/>
          <w:sz w:val="40"/>
        </w:rPr>
      </w:pPr>
    </w:p>
    <w:p w:rsidR="00696234" w:rsidRDefault="00696234">
      <w:pPr>
        <w:rPr>
          <w:b/>
          <w:sz w:val="40"/>
        </w:rPr>
      </w:pPr>
    </w:p>
    <w:p w:rsidR="00E7671E" w:rsidRPr="00603555" w:rsidRDefault="003E3143">
      <w:pPr>
        <w:rPr>
          <w:b/>
          <w:sz w:val="36"/>
        </w:rPr>
      </w:pPr>
      <w:r>
        <w:rPr>
          <w:b/>
          <w:sz w:val="40"/>
        </w:rPr>
        <w:lastRenderedPageBreak/>
        <w:t xml:space="preserve">KS1 </w:t>
      </w:r>
      <w:r w:rsidR="00686A56">
        <w:rPr>
          <w:b/>
          <w:sz w:val="40"/>
        </w:rPr>
        <w:t>History</w:t>
      </w:r>
      <w:r w:rsidR="0085088F">
        <w:rPr>
          <w:b/>
          <w:sz w:val="40"/>
        </w:rPr>
        <w:t xml:space="preserve"> </w:t>
      </w:r>
    </w:p>
    <w:p w:rsidR="0086278E" w:rsidRDefault="0085088F">
      <w:pPr>
        <w:rPr>
          <w:sz w:val="28"/>
        </w:rPr>
      </w:pPr>
      <w:r>
        <w:rPr>
          <w:sz w:val="28"/>
        </w:rPr>
        <w:t>Pupils should be taught about</w:t>
      </w:r>
      <w:r w:rsidR="00E7671E" w:rsidRPr="00283060"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96234" w:rsidRPr="00283060" w:rsidTr="003E7ABE">
        <w:tc>
          <w:tcPr>
            <w:tcW w:w="7087" w:type="dxa"/>
            <w:shd w:val="clear" w:color="auto" w:fill="auto"/>
          </w:tcPr>
          <w:p w:rsidR="00696234" w:rsidRPr="003E4EFE" w:rsidRDefault="00696234" w:rsidP="003E4EFE">
            <w:pPr>
              <w:rPr>
                <w:sz w:val="24"/>
                <w:szCs w:val="24"/>
              </w:rPr>
            </w:pPr>
          </w:p>
          <w:p w:rsidR="00696234" w:rsidRPr="003E7ABE" w:rsidRDefault="00DD2357" w:rsidP="003E4EFE">
            <w:pPr>
              <w:pStyle w:val="bulletundertext"/>
              <w:numPr>
                <w:ilvl w:val="0"/>
                <w:numId w:val="40"/>
              </w:numPr>
              <w:spacing w:after="12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</w:t>
            </w:r>
            <w:r w:rsidR="00696234" w:rsidRPr="003E7ABE">
              <w:rPr>
                <w:rFonts w:asciiTheme="minorHAnsi" w:hAnsiTheme="minorHAnsi"/>
              </w:rPr>
              <w:t>hanges</w:t>
            </w:r>
            <w:proofErr w:type="gramEnd"/>
            <w:r w:rsidR="00696234" w:rsidRPr="003E7ABE">
              <w:rPr>
                <w:rFonts w:asciiTheme="minorHAnsi" w:hAnsiTheme="minorHAnsi"/>
              </w:rPr>
              <w:t xml:space="preserve"> within living memory. Where appropriate, these should be used to reveal asp</w:t>
            </w:r>
            <w:r w:rsidR="00BC0566">
              <w:rPr>
                <w:rFonts w:asciiTheme="minorHAnsi" w:hAnsiTheme="minorHAnsi"/>
              </w:rPr>
              <w:t>ects of change in national life</w:t>
            </w:r>
          </w:p>
          <w:p w:rsidR="00696234" w:rsidRPr="003E7ABE" w:rsidRDefault="00696234" w:rsidP="0069623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96234" w:rsidRPr="00E61CDE" w:rsidRDefault="00696234" w:rsidP="00696234">
            <w:pPr>
              <w:rPr>
                <w:sz w:val="20"/>
              </w:rPr>
            </w:pP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10" w:history="1">
              <w:r w:rsidR="003E7ABE" w:rsidRPr="005A6954">
                <w:rPr>
                  <w:rStyle w:val="Hyperlink"/>
                  <w:b/>
                  <w:sz w:val="20"/>
                  <w:szCs w:val="20"/>
                </w:rPr>
                <w:t>Change in me</w:t>
              </w:r>
            </w:hyperlink>
          </w:p>
          <w:p w:rsidR="003E7ABE" w:rsidRPr="00504982" w:rsidRDefault="00B934CD" w:rsidP="00504982">
            <w:pPr>
              <w:pStyle w:val="ListParagraph"/>
              <w:rPr>
                <w:sz w:val="20"/>
                <w:szCs w:val="20"/>
              </w:rPr>
            </w:pPr>
            <w:r w:rsidRPr="00504982">
              <w:rPr>
                <w:sz w:val="20"/>
                <w:szCs w:val="20"/>
              </w:rPr>
              <w:t>A scheme of work</w:t>
            </w:r>
            <w:r w:rsidR="003E7ABE" w:rsidRPr="00504982">
              <w:rPr>
                <w:sz w:val="20"/>
                <w:szCs w:val="20"/>
              </w:rPr>
              <w:t xml:space="preserve"> aimed at developing</w:t>
            </w:r>
            <w:r w:rsidRPr="00504982">
              <w:rPr>
                <w:sz w:val="20"/>
                <w:szCs w:val="20"/>
              </w:rPr>
              <w:t xml:space="preserve"> children’s history skills while </w:t>
            </w:r>
            <w:r w:rsidR="003E7ABE" w:rsidRPr="00504982">
              <w:rPr>
                <w:sz w:val="20"/>
                <w:szCs w:val="20"/>
              </w:rPr>
              <w:t>thi</w:t>
            </w:r>
            <w:r w:rsidRPr="00504982">
              <w:rPr>
                <w:sz w:val="20"/>
                <w:szCs w:val="20"/>
              </w:rPr>
              <w:t>nking about changes within</w:t>
            </w:r>
            <w:r w:rsidR="003E7ABE" w:rsidRPr="00504982">
              <w:rPr>
                <w:sz w:val="20"/>
                <w:szCs w:val="20"/>
              </w:rPr>
              <w:t xml:space="preserve"> </w:t>
            </w:r>
            <w:r w:rsidRPr="00504982">
              <w:rPr>
                <w:sz w:val="20"/>
                <w:szCs w:val="20"/>
              </w:rPr>
              <w:t xml:space="preserve">their </w:t>
            </w:r>
            <w:r w:rsidR="003E7ABE" w:rsidRPr="00504982">
              <w:rPr>
                <w:sz w:val="20"/>
                <w:szCs w:val="20"/>
              </w:rPr>
              <w:t xml:space="preserve">lives.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11" w:history="1">
              <w:r w:rsidR="003E7ABE" w:rsidRPr="005A6954">
                <w:rPr>
                  <w:rStyle w:val="Hyperlink"/>
                  <w:b/>
                  <w:sz w:val="20"/>
                  <w:szCs w:val="20"/>
                </w:rPr>
                <w:t>Houses and homes long ago</w:t>
              </w:r>
            </w:hyperlink>
          </w:p>
          <w:p w:rsidR="003E7ABE" w:rsidRPr="00504982" w:rsidRDefault="003E7ABE" w:rsidP="00504982">
            <w:pPr>
              <w:pStyle w:val="ListParagraph"/>
              <w:rPr>
                <w:sz w:val="20"/>
                <w:szCs w:val="20"/>
              </w:rPr>
            </w:pPr>
            <w:r w:rsidRPr="00504982">
              <w:rPr>
                <w:sz w:val="20"/>
                <w:szCs w:val="20"/>
              </w:rPr>
              <w:t>An imaginary story that gets pupils thinking abou</w:t>
            </w:r>
            <w:r w:rsidR="00B934CD" w:rsidRPr="00504982">
              <w:rPr>
                <w:sz w:val="20"/>
                <w:szCs w:val="20"/>
              </w:rPr>
              <w:t>t how home life in the past compares to their own</w:t>
            </w:r>
            <w:r w:rsidRPr="00504982">
              <w:rPr>
                <w:sz w:val="20"/>
                <w:szCs w:val="20"/>
              </w:rPr>
              <w:t>.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12" w:history="1">
              <w:r w:rsidR="00B934CD" w:rsidRPr="005A6954">
                <w:rPr>
                  <w:rStyle w:val="Hyperlink"/>
                  <w:b/>
                  <w:sz w:val="20"/>
                  <w:szCs w:val="20"/>
                </w:rPr>
                <w:t>Old and n</w:t>
              </w:r>
              <w:r w:rsidR="003E7ABE" w:rsidRPr="005A6954">
                <w:rPr>
                  <w:rStyle w:val="Hyperlink"/>
                  <w:b/>
                  <w:sz w:val="20"/>
                  <w:szCs w:val="20"/>
                </w:rPr>
                <w:t>ew toys</w:t>
              </w:r>
            </w:hyperlink>
          </w:p>
          <w:p w:rsidR="003E7ABE" w:rsidRPr="00504982" w:rsidRDefault="00B934CD" w:rsidP="00504982">
            <w:pPr>
              <w:pStyle w:val="ListParagraph"/>
              <w:rPr>
                <w:sz w:val="20"/>
                <w:szCs w:val="20"/>
              </w:rPr>
            </w:pPr>
            <w:r w:rsidRPr="00504982">
              <w:rPr>
                <w:sz w:val="20"/>
                <w:szCs w:val="20"/>
              </w:rPr>
              <w:t>A cut-and-</w:t>
            </w:r>
            <w:r w:rsidR="003E7ABE" w:rsidRPr="00504982">
              <w:rPr>
                <w:sz w:val="20"/>
                <w:szCs w:val="20"/>
              </w:rPr>
              <w:t>stick exercise in whi</w:t>
            </w:r>
            <w:r w:rsidRPr="00504982">
              <w:rPr>
                <w:sz w:val="20"/>
                <w:szCs w:val="20"/>
              </w:rPr>
              <w:t xml:space="preserve">ch pupils identify old toys and those from current </w:t>
            </w:r>
            <w:r w:rsidR="003E7ABE" w:rsidRPr="00504982">
              <w:rPr>
                <w:sz w:val="20"/>
                <w:szCs w:val="20"/>
              </w:rPr>
              <w:t>time</w:t>
            </w:r>
            <w:r w:rsidRPr="00504982">
              <w:rPr>
                <w:sz w:val="20"/>
                <w:szCs w:val="20"/>
              </w:rPr>
              <w:t>s</w:t>
            </w:r>
            <w:r w:rsidR="003E7ABE" w:rsidRPr="00504982">
              <w:rPr>
                <w:sz w:val="20"/>
                <w:szCs w:val="20"/>
              </w:rPr>
              <w:t xml:space="preserve">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13" w:history="1">
              <w:r w:rsidR="003E7ABE" w:rsidRPr="005A6954">
                <w:rPr>
                  <w:rStyle w:val="Hyperlink"/>
                  <w:b/>
                  <w:sz w:val="20"/>
                  <w:szCs w:val="20"/>
                </w:rPr>
                <w:t>Seaside holidays</w:t>
              </w:r>
            </w:hyperlink>
          </w:p>
          <w:p w:rsidR="00696234" w:rsidRPr="00504982" w:rsidRDefault="00F36DFC" w:rsidP="00504982">
            <w:pPr>
              <w:pStyle w:val="ListParagraph"/>
              <w:rPr>
                <w:sz w:val="20"/>
                <w:szCs w:val="20"/>
              </w:rPr>
            </w:pPr>
            <w:r w:rsidRPr="00504982">
              <w:rPr>
                <w:sz w:val="20"/>
                <w:szCs w:val="20"/>
              </w:rPr>
              <w:t>These i</w:t>
            </w:r>
            <w:r w:rsidR="003E7ABE" w:rsidRPr="00504982">
              <w:rPr>
                <w:sz w:val="20"/>
                <w:szCs w:val="20"/>
              </w:rPr>
              <w:t>mages of old and ne</w:t>
            </w:r>
            <w:r w:rsidRPr="00504982">
              <w:rPr>
                <w:sz w:val="20"/>
                <w:szCs w:val="20"/>
              </w:rPr>
              <w:t>w scenes from the seaside will</w:t>
            </w:r>
            <w:r w:rsidR="003E7ABE" w:rsidRPr="00504982">
              <w:rPr>
                <w:sz w:val="20"/>
                <w:szCs w:val="20"/>
              </w:rPr>
              <w:t xml:space="preserve"> help promote discussion in class.</w:t>
            </w:r>
            <w:r w:rsidR="003E7ABE" w:rsidRPr="00504982">
              <w:rPr>
                <w:sz w:val="20"/>
              </w:rPr>
              <w:t xml:space="preserve">  </w:t>
            </w:r>
          </w:p>
          <w:p w:rsidR="00C740C1" w:rsidRPr="00E8093A" w:rsidRDefault="00C740C1" w:rsidP="003E7ABE">
            <w:pPr>
              <w:pStyle w:val="ListParagraph"/>
              <w:ind w:left="654"/>
              <w:rPr>
                <w:b/>
                <w:sz w:val="20"/>
              </w:rPr>
            </w:pPr>
          </w:p>
        </w:tc>
      </w:tr>
      <w:tr w:rsidR="00696234" w:rsidRPr="00283060" w:rsidTr="003E7ABE">
        <w:tc>
          <w:tcPr>
            <w:tcW w:w="7087" w:type="dxa"/>
          </w:tcPr>
          <w:p w:rsidR="00696234" w:rsidRPr="003E7ABE" w:rsidRDefault="00696234" w:rsidP="003E7ABE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696234" w:rsidRPr="003E7ABE" w:rsidRDefault="00BC0566" w:rsidP="003E4EFE">
            <w:pPr>
              <w:pStyle w:val="ListParagraph"/>
              <w:numPr>
                <w:ilvl w:val="0"/>
                <w:numId w:val="39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934CD">
              <w:rPr>
                <w:sz w:val="24"/>
                <w:szCs w:val="24"/>
              </w:rPr>
              <w:t>e</w:t>
            </w:r>
            <w:r w:rsidR="00696685" w:rsidRPr="00B934CD">
              <w:rPr>
                <w:sz w:val="24"/>
                <w:szCs w:val="24"/>
              </w:rPr>
              <w:t>vents beyond living memory that are significant nationally or globally</w:t>
            </w:r>
            <w:r>
              <w:rPr>
                <w:sz w:val="24"/>
                <w:szCs w:val="24"/>
              </w:rPr>
              <w:t xml:space="preserve"> [f</w:t>
            </w:r>
            <w:r w:rsidR="00696685" w:rsidRPr="003E7ABE">
              <w:rPr>
                <w:sz w:val="24"/>
                <w:szCs w:val="24"/>
              </w:rPr>
              <w:t>or example, the Great Fire of London, the first aeroplane flight or events commemorated through festivals or anniversaries</w:t>
            </w:r>
            <w:r w:rsidR="00696685" w:rsidRPr="003E7ABE">
              <w:rPr>
                <w:rFonts w:eastAsia="Times New Roman" w:cs="Arial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7087" w:type="dxa"/>
          </w:tcPr>
          <w:p w:rsidR="00696234" w:rsidRPr="00E61CDE" w:rsidRDefault="00696234" w:rsidP="00F36DFC">
            <w:pPr>
              <w:rPr>
                <w:sz w:val="20"/>
              </w:rPr>
            </w:pPr>
          </w:p>
          <w:p w:rsidR="00696685" w:rsidRPr="00FA051D" w:rsidRDefault="00696685" w:rsidP="00696685">
            <w:pPr>
              <w:rPr>
                <w:rFonts w:eastAsia="Times New Roman" w:cs="Arial"/>
                <w:b/>
                <w:sz w:val="20"/>
                <w:szCs w:val="30"/>
                <w:lang w:eastAsia="en-GB"/>
              </w:rPr>
            </w:pPr>
            <w:r w:rsidRPr="00FA051D">
              <w:rPr>
                <w:rFonts w:eastAsia="Times New Roman" w:cs="Arial"/>
                <w:b/>
                <w:sz w:val="20"/>
                <w:szCs w:val="30"/>
                <w:lang w:eastAsia="en-GB"/>
              </w:rPr>
              <w:t>Great Fire of London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</w:rPr>
            </w:pPr>
            <w:hyperlink r:id="rId14" w:history="1">
              <w:r w:rsidR="00696685" w:rsidRPr="005A6954">
                <w:rPr>
                  <w:rStyle w:val="Hyperlink"/>
                  <w:b/>
                  <w:sz w:val="20"/>
                </w:rPr>
                <w:t>The Great Fire of London</w:t>
              </w:r>
            </w:hyperlink>
            <w:r w:rsidR="00696685" w:rsidRPr="005A6954">
              <w:rPr>
                <w:b/>
                <w:sz w:val="20"/>
              </w:rPr>
              <w:t xml:space="preserve"> </w:t>
            </w:r>
          </w:p>
          <w:p w:rsidR="00696685" w:rsidRPr="00504982" w:rsidRDefault="00F36DFC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>A set of worksheets exploring</w:t>
            </w:r>
            <w:r w:rsidR="00696685" w:rsidRPr="00504982">
              <w:rPr>
                <w:sz w:val="20"/>
              </w:rPr>
              <w:t xml:space="preserve"> the main events and </w:t>
            </w:r>
            <w:r w:rsidRPr="00504982">
              <w:rPr>
                <w:sz w:val="20"/>
              </w:rPr>
              <w:t>consequences of the Great Fire of London</w:t>
            </w:r>
            <w:r w:rsidR="00696685" w:rsidRPr="00504982">
              <w:rPr>
                <w:sz w:val="20"/>
              </w:rPr>
              <w:t xml:space="preserve">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5" w:history="1">
              <w:r w:rsidR="00696685" w:rsidRPr="005A6954">
                <w:rPr>
                  <w:rStyle w:val="Hyperlink"/>
                  <w:b/>
                  <w:sz w:val="20"/>
                </w:rPr>
                <w:t>SEN Great Fire of London</w:t>
              </w:r>
            </w:hyperlink>
          </w:p>
          <w:p w:rsidR="00696685" w:rsidRPr="00504982" w:rsidRDefault="00696685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 xml:space="preserve">A set of flashcards to help pupils </w:t>
            </w:r>
            <w:r w:rsidR="00F36DFC" w:rsidRPr="00504982">
              <w:rPr>
                <w:sz w:val="20"/>
              </w:rPr>
              <w:t xml:space="preserve">to </w:t>
            </w:r>
            <w:r w:rsidRPr="00504982">
              <w:rPr>
                <w:sz w:val="20"/>
              </w:rPr>
              <w:t xml:space="preserve">sequence the main events of the fire.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6" w:history="1">
              <w:r w:rsidR="00696685" w:rsidRPr="005A6954">
                <w:rPr>
                  <w:rStyle w:val="Hyperlink"/>
                  <w:b/>
                  <w:sz w:val="20"/>
                </w:rPr>
                <w:t>Samuel Pepys diary</w:t>
              </w:r>
            </w:hyperlink>
          </w:p>
          <w:p w:rsidR="00696685" w:rsidRPr="00504982" w:rsidRDefault="00696685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>A presentation that covers the main events of the day</w:t>
            </w:r>
            <w:r w:rsidR="00F36DFC" w:rsidRPr="00504982">
              <w:rPr>
                <w:sz w:val="20"/>
              </w:rPr>
              <w:t xml:space="preserve"> of the fire</w:t>
            </w:r>
            <w:r w:rsidRPr="00504982">
              <w:rPr>
                <w:sz w:val="20"/>
              </w:rPr>
              <w:t xml:space="preserve">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7" w:history="1">
              <w:r w:rsidR="00696685" w:rsidRPr="005A6954">
                <w:rPr>
                  <w:rStyle w:val="Hyperlink"/>
                  <w:b/>
                  <w:sz w:val="20"/>
                </w:rPr>
                <w:t>Great Fire of London planning</w:t>
              </w:r>
            </w:hyperlink>
          </w:p>
          <w:p w:rsidR="00696685" w:rsidRPr="00504982" w:rsidRDefault="00696685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 xml:space="preserve">A scheme of work and resources to help plan a sequence of lessons. </w:t>
            </w:r>
          </w:p>
          <w:p w:rsidR="00F36DFC" w:rsidRPr="00AC78B2" w:rsidRDefault="00F36DFC" w:rsidP="00696685">
            <w:pPr>
              <w:pStyle w:val="ListParagraph"/>
              <w:rPr>
                <w:sz w:val="20"/>
              </w:rPr>
            </w:pPr>
          </w:p>
          <w:p w:rsidR="00696685" w:rsidRPr="00FA051D" w:rsidRDefault="00696685" w:rsidP="00696685">
            <w:pPr>
              <w:rPr>
                <w:b/>
                <w:sz w:val="20"/>
              </w:rPr>
            </w:pPr>
            <w:r w:rsidRPr="00FA051D">
              <w:rPr>
                <w:b/>
                <w:sz w:val="20"/>
              </w:rPr>
              <w:t xml:space="preserve">Gunpowder Plot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8" w:history="1">
              <w:r w:rsidR="00696685" w:rsidRPr="005A6954">
                <w:rPr>
                  <w:rStyle w:val="Hyperlink"/>
                  <w:b/>
                  <w:sz w:val="20"/>
                </w:rPr>
                <w:t>Bonfire Night</w:t>
              </w:r>
            </w:hyperlink>
          </w:p>
          <w:p w:rsidR="00F36DFC" w:rsidRPr="00504982" w:rsidRDefault="00696685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 xml:space="preserve">A PowerPoint </w:t>
            </w:r>
            <w:r w:rsidR="00F36DFC" w:rsidRPr="00504982">
              <w:rPr>
                <w:sz w:val="20"/>
              </w:rPr>
              <w:t xml:space="preserve">presentation </w:t>
            </w:r>
            <w:r w:rsidRPr="00504982">
              <w:rPr>
                <w:sz w:val="20"/>
              </w:rPr>
              <w:t xml:space="preserve">that tells the story of Guy Fawkes and also has links to quizzes about the event.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9" w:history="1">
              <w:r w:rsidR="00696685" w:rsidRPr="005A6954">
                <w:rPr>
                  <w:rStyle w:val="Hyperlink"/>
                  <w:b/>
                  <w:sz w:val="20"/>
                </w:rPr>
                <w:t>The Gunpowder Plot PowerPoint</w:t>
              </w:r>
            </w:hyperlink>
          </w:p>
          <w:p w:rsidR="00696685" w:rsidRPr="00504982" w:rsidRDefault="00F36DFC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lastRenderedPageBreak/>
              <w:t>A presentation that tells the story of the Gunpowder Plot and</w:t>
            </w:r>
            <w:r w:rsidR="00696685" w:rsidRPr="00504982">
              <w:rPr>
                <w:sz w:val="20"/>
              </w:rPr>
              <w:t xml:space="preserve"> also includes pictures and poems.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20" w:history="1">
              <w:r w:rsidR="00F36DFC" w:rsidRPr="005A6954">
                <w:rPr>
                  <w:rStyle w:val="Hyperlink"/>
                  <w:b/>
                  <w:sz w:val="20"/>
                </w:rPr>
                <w:t>Remember, remember the fifth</w:t>
              </w:r>
              <w:r w:rsidR="00696685" w:rsidRPr="005A6954">
                <w:rPr>
                  <w:rStyle w:val="Hyperlink"/>
                  <w:b/>
                  <w:sz w:val="20"/>
                </w:rPr>
                <w:t xml:space="preserve"> of November</w:t>
              </w:r>
            </w:hyperlink>
          </w:p>
          <w:p w:rsidR="00696685" w:rsidRPr="00504982" w:rsidRDefault="00696685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>T</w:t>
            </w:r>
            <w:r w:rsidR="00F36DFC" w:rsidRPr="00504982">
              <w:rPr>
                <w:sz w:val="20"/>
              </w:rPr>
              <w:t>hese two posters outline the key events of the p</w:t>
            </w:r>
            <w:r w:rsidRPr="00504982">
              <w:rPr>
                <w:sz w:val="20"/>
              </w:rPr>
              <w:t>lot</w:t>
            </w:r>
            <w:r w:rsidR="00F36DFC" w:rsidRPr="00504982">
              <w:rPr>
                <w:sz w:val="20"/>
              </w:rPr>
              <w:t xml:space="preserve"> and other facts</w:t>
            </w:r>
            <w:r w:rsidRPr="00504982">
              <w:rPr>
                <w:sz w:val="20"/>
              </w:rPr>
              <w:t xml:space="preserve">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21" w:history="1">
              <w:r w:rsidR="00696685" w:rsidRPr="005A6954">
                <w:rPr>
                  <w:rStyle w:val="Hyperlink"/>
                  <w:b/>
                  <w:sz w:val="20"/>
                </w:rPr>
                <w:t>Gunpowder Plot quiz</w:t>
              </w:r>
            </w:hyperlink>
          </w:p>
          <w:p w:rsidR="00696234" w:rsidRPr="00504982" w:rsidRDefault="00696685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 xml:space="preserve">A presentation that includes questions about the event. </w:t>
            </w:r>
            <w:r>
              <w:t xml:space="preserve"> </w:t>
            </w:r>
          </w:p>
          <w:p w:rsidR="00F36DFC" w:rsidRPr="00347D4D" w:rsidRDefault="00F36DFC" w:rsidP="0069668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E7ABE" w:rsidRPr="00283060" w:rsidTr="003E7ABE">
        <w:tc>
          <w:tcPr>
            <w:tcW w:w="7087" w:type="dxa"/>
          </w:tcPr>
          <w:p w:rsidR="003E7ABE" w:rsidRPr="003E7ABE" w:rsidRDefault="003E7ABE" w:rsidP="003E7ABE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E7ABE" w:rsidRPr="00B934CD" w:rsidRDefault="00BC0566" w:rsidP="003E4EFE">
            <w:pPr>
              <w:pStyle w:val="bulletundertext"/>
              <w:numPr>
                <w:ilvl w:val="0"/>
                <w:numId w:val="38"/>
              </w:numPr>
              <w:spacing w:after="120"/>
              <w:rPr>
                <w:rFonts w:asciiTheme="minorHAnsi" w:hAnsiTheme="minorHAnsi"/>
              </w:rPr>
            </w:pPr>
            <w:proofErr w:type="gramStart"/>
            <w:r w:rsidRPr="00B934CD">
              <w:rPr>
                <w:rFonts w:asciiTheme="minorHAnsi" w:hAnsiTheme="minorHAnsi"/>
              </w:rPr>
              <w:t>t</w:t>
            </w:r>
            <w:r w:rsidR="003E7ABE" w:rsidRPr="00B934CD">
              <w:rPr>
                <w:rFonts w:asciiTheme="minorHAnsi" w:hAnsiTheme="minorHAnsi"/>
              </w:rPr>
              <w:t>he</w:t>
            </w:r>
            <w:proofErr w:type="gramEnd"/>
            <w:r w:rsidR="003E7ABE" w:rsidRPr="00B934CD">
              <w:rPr>
                <w:rFonts w:asciiTheme="minorHAnsi" w:hAnsiTheme="minorHAnsi"/>
              </w:rPr>
              <w:t xml:space="preserve"> lives of significant individuals in the past who have contributed to national and international achievements</w:t>
            </w:r>
            <w:r w:rsidRPr="00B934CD">
              <w:rPr>
                <w:rFonts w:asciiTheme="minorHAnsi" w:hAnsiTheme="minorHAnsi"/>
              </w:rPr>
              <w:t>.</w:t>
            </w:r>
            <w:r w:rsidR="003E7ABE" w:rsidRPr="003E7ABE">
              <w:rPr>
                <w:rFonts w:asciiTheme="minorHAnsi" w:hAnsiTheme="minorHAnsi"/>
                <w:b/>
              </w:rPr>
              <w:t xml:space="preserve"> </w:t>
            </w:r>
            <w:r w:rsidR="003E7ABE" w:rsidRPr="003E7ABE">
              <w:rPr>
                <w:rFonts w:asciiTheme="minorHAnsi" w:hAnsiTheme="minorHAnsi"/>
              </w:rPr>
              <w:t xml:space="preserve">Some should be used to compare aspects of life in different periods </w:t>
            </w:r>
            <w:r w:rsidR="003E7ABE" w:rsidRPr="00B934CD">
              <w:rPr>
                <w:rFonts w:asciiTheme="minorHAnsi" w:hAnsiTheme="minorHAnsi"/>
              </w:rPr>
              <w:t xml:space="preserve">[for example, Elizabeth I and Queen Victoria, Christopher Columbus and Neil Armstrong, William Caxton and Tim Berners-Lee, Pieter </w:t>
            </w:r>
            <w:proofErr w:type="spellStart"/>
            <w:r w:rsidR="003E7ABE" w:rsidRPr="00B934CD">
              <w:rPr>
                <w:rFonts w:asciiTheme="minorHAnsi" w:hAnsiTheme="minorHAnsi"/>
              </w:rPr>
              <w:t>Bruegel</w:t>
            </w:r>
            <w:proofErr w:type="spellEnd"/>
            <w:r w:rsidR="003E7ABE" w:rsidRPr="00B934CD">
              <w:rPr>
                <w:rFonts w:asciiTheme="minorHAnsi" w:hAnsiTheme="minorHAnsi"/>
              </w:rPr>
              <w:t xml:space="preserve"> the Elder and LS Lowry, Rosa Parks and Emily Davison, Mary </w:t>
            </w:r>
            <w:proofErr w:type="spellStart"/>
            <w:r w:rsidR="003E7ABE" w:rsidRPr="00B934CD">
              <w:rPr>
                <w:rFonts w:asciiTheme="minorHAnsi" w:hAnsiTheme="minorHAnsi"/>
              </w:rPr>
              <w:t>Seacole</w:t>
            </w:r>
            <w:proofErr w:type="spellEnd"/>
            <w:r w:rsidR="003E7ABE" w:rsidRPr="00B934CD">
              <w:rPr>
                <w:rFonts w:asciiTheme="minorHAnsi" w:hAnsiTheme="minorHAnsi"/>
              </w:rPr>
              <w:t xml:space="preserve"> and/or Florence Nightingale and Edith Cavell]</w:t>
            </w:r>
          </w:p>
        </w:tc>
        <w:tc>
          <w:tcPr>
            <w:tcW w:w="7087" w:type="dxa"/>
          </w:tcPr>
          <w:p w:rsidR="003E7ABE" w:rsidRPr="00E61CDE" w:rsidRDefault="003E7ABE" w:rsidP="003E7ABE">
            <w:pPr>
              <w:rPr>
                <w:sz w:val="20"/>
              </w:rPr>
            </w:pPr>
          </w:p>
          <w:p w:rsidR="003E7ABE" w:rsidRPr="00357248" w:rsidRDefault="003E7ABE" w:rsidP="003E7ABE">
            <w:pPr>
              <w:rPr>
                <w:rFonts w:eastAsia="Times New Roman" w:cs="Arial"/>
                <w:b/>
                <w:sz w:val="20"/>
                <w:szCs w:val="30"/>
                <w:lang w:eastAsia="en-GB"/>
              </w:rPr>
            </w:pPr>
            <w:r w:rsidRPr="00FA051D">
              <w:rPr>
                <w:rFonts w:eastAsia="Times New Roman" w:cs="Arial"/>
                <w:b/>
                <w:sz w:val="20"/>
                <w:szCs w:val="30"/>
                <w:lang w:eastAsia="en-GB"/>
              </w:rPr>
              <w:t xml:space="preserve">Queen Victoria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22" w:history="1">
              <w:r w:rsidR="003E7ABE" w:rsidRPr="005A6954">
                <w:rPr>
                  <w:rStyle w:val="Hyperlink"/>
                  <w:b/>
                  <w:sz w:val="20"/>
                </w:rPr>
                <w:t>The Victorians</w:t>
              </w:r>
            </w:hyperlink>
          </w:p>
          <w:p w:rsidR="003E7ABE" w:rsidRPr="00504982" w:rsidRDefault="003E7ABE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 xml:space="preserve">A PowerPoint </w:t>
            </w:r>
            <w:r w:rsidR="00F36DFC" w:rsidRPr="00504982">
              <w:rPr>
                <w:sz w:val="20"/>
              </w:rPr>
              <w:t>presentation about the Victorians that</w:t>
            </w:r>
            <w:r w:rsidRPr="00504982">
              <w:rPr>
                <w:sz w:val="20"/>
              </w:rPr>
              <w:t xml:space="preserve"> includes display material about Queen Victoria.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23" w:history="1">
              <w:r w:rsidR="003E7ABE" w:rsidRPr="005A6954">
                <w:rPr>
                  <w:rStyle w:val="Hyperlink"/>
                  <w:b/>
                  <w:sz w:val="20"/>
                </w:rPr>
                <w:t>The Victorians</w:t>
              </w:r>
            </w:hyperlink>
          </w:p>
          <w:p w:rsidR="003E7ABE" w:rsidRPr="00504982" w:rsidRDefault="003E7ABE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 xml:space="preserve">A presentation that focuses on all aspects of the period with special attention paid to the monarch.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24" w:history="1">
              <w:r w:rsidR="003E7ABE" w:rsidRPr="005A6954">
                <w:rPr>
                  <w:rStyle w:val="Hyperlink"/>
                  <w:b/>
                  <w:sz w:val="20"/>
                </w:rPr>
                <w:t>Images of Queen Victoria</w:t>
              </w:r>
            </w:hyperlink>
          </w:p>
          <w:p w:rsidR="003E7ABE" w:rsidRPr="00504982" w:rsidRDefault="003E7ABE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 xml:space="preserve">A selection of images spanning the Queen’s life.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25" w:history="1">
              <w:r w:rsidR="003E7ABE" w:rsidRPr="005A6954">
                <w:rPr>
                  <w:rStyle w:val="Hyperlink"/>
                  <w:b/>
                  <w:sz w:val="20"/>
                </w:rPr>
                <w:t>Queen Victoria and the Industrial Revolution</w:t>
              </w:r>
            </w:hyperlink>
          </w:p>
          <w:p w:rsidR="003E7ABE" w:rsidRPr="00504982" w:rsidRDefault="00F36DFC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>A fully-</w:t>
            </w:r>
            <w:r w:rsidR="003E7ABE" w:rsidRPr="00504982">
              <w:rPr>
                <w:sz w:val="20"/>
              </w:rPr>
              <w:t>resourced lesson with a focus on recalling</w:t>
            </w:r>
            <w:r w:rsidRPr="00504982">
              <w:rPr>
                <w:sz w:val="20"/>
              </w:rPr>
              <w:t xml:space="preserve"> key facts about Queen Victoria</w:t>
            </w:r>
            <w:r w:rsidR="003E7ABE" w:rsidRPr="00504982">
              <w:rPr>
                <w:sz w:val="20"/>
              </w:rPr>
              <w:t xml:space="preserve">.  </w:t>
            </w:r>
          </w:p>
          <w:p w:rsidR="00F36DFC" w:rsidRPr="00696685" w:rsidRDefault="00F36DFC" w:rsidP="003E7ABE">
            <w:pPr>
              <w:pStyle w:val="ListParagraph"/>
              <w:rPr>
                <w:sz w:val="20"/>
              </w:rPr>
            </w:pPr>
          </w:p>
          <w:p w:rsidR="003E7ABE" w:rsidRPr="00FA051D" w:rsidRDefault="003E7ABE" w:rsidP="003E7ABE">
            <w:pPr>
              <w:rPr>
                <w:rFonts w:eastAsia="Times New Roman" w:cs="Arial"/>
                <w:b/>
                <w:sz w:val="20"/>
                <w:szCs w:val="30"/>
                <w:lang w:eastAsia="en-GB"/>
              </w:rPr>
            </w:pPr>
            <w:r w:rsidRPr="00FA051D">
              <w:rPr>
                <w:rFonts w:eastAsia="Times New Roman" w:cs="Arial"/>
                <w:b/>
                <w:sz w:val="20"/>
                <w:szCs w:val="30"/>
                <w:lang w:eastAsia="en-GB"/>
              </w:rPr>
              <w:t>Florence Nightingale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26" w:history="1">
              <w:r w:rsidR="003E7ABE" w:rsidRPr="005A6954">
                <w:rPr>
                  <w:rStyle w:val="Hyperlink"/>
                  <w:b/>
                  <w:sz w:val="20"/>
                </w:rPr>
                <w:t>Florence Nightingale</w:t>
              </w:r>
            </w:hyperlink>
          </w:p>
          <w:p w:rsidR="003E7ABE" w:rsidRPr="00504982" w:rsidRDefault="003E7ABE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 xml:space="preserve">A selection of cards and worksheets to help you deliver an enquiry into Florence Nightingale.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27" w:history="1">
              <w:r w:rsidR="003E7ABE" w:rsidRPr="005A6954">
                <w:rPr>
                  <w:rStyle w:val="Hyperlink"/>
                  <w:b/>
                  <w:sz w:val="20"/>
                </w:rPr>
                <w:t>Florence Nightingale – Comparison lesson</w:t>
              </w:r>
            </w:hyperlink>
          </w:p>
          <w:p w:rsidR="003E7ABE" w:rsidRPr="00504982" w:rsidRDefault="003E7ABE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 xml:space="preserve">A PowerPoint </w:t>
            </w:r>
            <w:r w:rsidR="00F36DFC" w:rsidRPr="00504982">
              <w:rPr>
                <w:sz w:val="20"/>
              </w:rPr>
              <w:t xml:space="preserve">presentation </w:t>
            </w:r>
            <w:r w:rsidRPr="00504982">
              <w:rPr>
                <w:sz w:val="20"/>
              </w:rPr>
              <w:t>that compares t</w:t>
            </w:r>
            <w:r w:rsidR="00F36DFC" w:rsidRPr="00504982">
              <w:rPr>
                <w:sz w:val="20"/>
              </w:rPr>
              <w:t>he work of modern nurses to those</w:t>
            </w:r>
            <w:r w:rsidRPr="00504982">
              <w:rPr>
                <w:sz w:val="20"/>
              </w:rPr>
              <w:t xml:space="preserve"> of Florence Nightingale</w:t>
            </w:r>
            <w:r w:rsidR="00F36DFC" w:rsidRPr="00504982">
              <w:rPr>
                <w:sz w:val="20"/>
              </w:rPr>
              <w:t>’</w:t>
            </w:r>
            <w:r w:rsidRPr="00504982">
              <w:rPr>
                <w:sz w:val="20"/>
              </w:rPr>
              <w:t xml:space="preserve">s era.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28" w:history="1">
              <w:r w:rsidR="003E7ABE" w:rsidRPr="005A6954">
                <w:rPr>
                  <w:rStyle w:val="Hyperlink"/>
                  <w:b/>
                  <w:sz w:val="20"/>
                </w:rPr>
                <w:t>Life events of Florence Nightingale</w:t>
              </w:r>
            </w:hyperlink>
          </w:p>
          <w:p w:rsidR="003E7ABE" w:rsidRPr="00504982" w:rsidRDefault="00F36DFC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>An activity that asks</w:t>
            </w:r>
            <w:r w:rsidR="003E7ABE" w:rsidRPr="00504982">
              <w:rPr>
                <w:sz w:val="20"/>
              </w:rPr>
              <w:t xml:space="preserve"> students </w:t>
            </w:r>
            <w:r w:rsidRPr="00504982">
              <w:rPr>
                <w:sz w:val="20"/>
              </w:rPr>
              <w:t>to place key events of Nightingale’s</w:t>
            </w:r>
            <w:r w:rsidR="003E7ABE" w:rsidRPr="00504982">
              <w:rPr>
                <w:sz w:val="20"/>
              </w:rPr>
              <w:t xml:space="preserve"> life in the correct chronological order. </w:t>
            </w:r>
          </w:p>
          <w:p w:rsidR="00504982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29" w:history="1">
              <w:r w:rsidR="00F36DFC" w:rsidRPr="005A6954">
                <w:rPr>
                  <w:rStyle w:val="Hyperlink"/>
                  <w:b/>
                  <w:sz w:val="20"/>
                </w:rPr>
                <w:t>Florence Nightingale presentation</w:t>
              </w:r>
            </w:hyperlink>
          </w:p>
          <w:p w:rsidR="003E7ABE" w:rsidRPr="00504982" w:rsidRDefault="003E7ABE" w:rsidP="00504982">
            <w:pPr>
              <w:pStyle w:val="ListParagraph"/>
              <w:rPr>
                <w:sz w:val="20"/>
              </w:rPr>
            </w:pPr>
            <w:r w:rsidRPr="00504982">
              <w:rPr>
                <w:sz w:val="20"/>
              </w:rPr>
              <w:t>A detailed</w:t>
            </w:r>
            <w:r w:rsidR="00F36DFC" w:rsidRPr="00504982">
              <w:rPr>
                <w:sz w:val="20"/>
              </w:rPr>
              <w:t xml:space="preserve"> summary of Nightingale’s</w:t>
            </w:r>
            <w:r w:rsidRPr="00504982">
              <w:rPr>
                <w:sz w:val="20"/>
              </w:rPr>
              <w:t xml:space="preserve"> life and work. </w:t>
            </w:r>
          </w:p>
          <w:p w:rsidR="00F36DFC" w:rsidRDefault="00F36DFC" w:rsidP="003E7ABE">
            <w:pPr>
              <w:pStyle w:val="ListParagraph"/>
              <w:rPr>
                <w:sz w:val="20"/>
              </w:rPr>
            </w:pPr>
          </w:p>
          <w:p w:rsidR="00F36DFC" w:rsidRDefault="00F36DFC" w:rsidP="003E7ABE">
            <w:pPr>
              <w:pStyle w:val="ListParagraph"/>
              <w:rPr>
                <w:sz w:val="20"/>
              </w:rPr>
            </w:pPr>
          </w:p>
          <w:p w:rsidR="00504982" w:rsidRPr="00696685" w:rsidRDefault="00504982" w:rsidP="003E7ABE">
            <w:pPr>
              <w:pStyle w:val="ListParagraph"/>
              <w:rPr>
                <w:sz w:val="20"/>
              </w:rPr>
            </w:pPr>
          </w:p>
          <w:p w:rsidR="003E7ABE" w:rsidRPr="00FA051D" w:rsidRDefault="003E7ABE" w:rsidP="003E7ABE">
            <w:pPr>
              <w:rPr>
                <w:b/>
                <w:sz w:val="20"/>
              </w:rPr>
            </w:pPr>
            <w:r w:rsidRPr="00FA051D">
              <w:rPr>
                <w:rFonts w:eastAsia="Times New Roman" w:cs="Arial"/>
                <w:b/>
                <w:sz w:val="20"/>
                <w:szCs w:val="30"/>
                <w:lang w:eastAsia="en-GB"/>
              </w:rPr>
              <w:lastRenderedPageBreak/>
              <w:t xml:space="preserve">Christopher Columbus </w:t>
            </w:r>
          </w:p>
          <w:p w:rsidR="003E7ABE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hyperlink r:id="rId30" w:history="1">
              <w:r w:rsidR="003E7ABE" w:rsidRPr="005A6954">
                <w:rPr>
                  <w:rStyle w:val="Hyperlink"/>
                  <w:rFonts w:eastAsia="Times New Roman" w:cs="Arial"/>
                  <w:b/>
                  <w:sz w:val="20"/>
                  <w:szCs w:val="30"/>
                  <w:lang w:eastAsia="en-GB"/>
                </w:rPr>
                <w:t>Christopher Columbus</w:t>
              </w:r>
            </w:hyperlink>
          </w:p>
          <w:p w:rsidR="003E7ABE" w:rsidRPr="00FA051D" w:rsidRDefault="003E7ABE" w:rsidP="00504982">
            <w:pPr>
              <w:pStyle w:val="ListParagraph"/>
              <w:rPr>
                <w:rFonts w:eastAsia="Times New Roman" w:cs="Arial"/>
                <w:sz w:val="20"/>
                <w:szCs w:val="30"/>
                <w:lang w:eastAsia="en-GB"/>
              </w:rPr>
            </w:pPr>
            <w:r w:rsidRPr="00FA051D">
              <w:rPr>
                <w:rFonts w:eastAsia="Times New Roman" w:cs="Arial"/>
                <w:sz w:val="20"/>
                <w:szCs w:val="30"/>
                <w:lang w:eastAsia="en-GB"/>
              </w:rPr>
              <w:t>A presentation with c</w:t>
            </w:r>
            <w:r w:rsidR="00FB33D9">
              <w:rPr>
                <w:rFonts w:eastAsia="Times New Roman" w:cs="Arial"/>
                <w:sz w:val="20"/>
                <w:szCs w:val="30"/>
                <w:lang w:eastAsia="en-GB"/>
              </w:rPr>
              <w:t>omprehension questions about Columbus’</w:t>
            </w:r>
            <w:r w:rsidRPr="00FA051D">
              <w:rPr>
                <w:rFonts w:eastAsia="Times New Roman" w:cs="Arial"/>
                <w:sz w:val="20"/>
                <w:szCs w:val="30"/>
                <w:lang w:eastAsia="en-GB"/>
              </w:rPr>
              <w:t xml:space="preserve"> life.</w:t>
            </w:r>
          </w:p>
          <w:p w:rsidR="003E7ABE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hyperlink r:id="rId31" w:history="1">
              <w:r w:rsidR="003E7ABE" w:rsidRPr="005A6954">
                <w:rPr>
                  <w:rStyle w:val="Hyperlink"/>
                  <w:b/>
                  <w:sz w:val="20"/>
                </w:rPr>
                <w:t>Christopher Columbus and Neil Armstrong</w:t>
              </w:r>
            </w:hyperlink>
          </w:p>
          <w:p w:rsidR="003E7ABE" w:rsidRPr="00FA051D" w:rsidRDefault="003E7ABE" w:rsidP="00504982">
            <w:pPr>
              <w:pStyle w:val="ListParagraph"/>
              <w:rPr>
                <w:sz w:val="20"/>
                <w:szCs w:val="20"/>
              </w:rPr>
            </w:pPr>
            <w:r w:rsidRPr="00FA051D">
              <w:rPr>
                <w:sz w:val="20"/>
              </w:rPr>
              <w:t>A les</w:t>
            </w:r>
            <w:r w:rsidRPr="00FA051D">
              <w:rPr>
                <w:sz w:val="20"/>
                <w:szCs w:val="20"/>
              </w:rPr>
              <w:t>s</w:t>
            </w:r>
            <w:r w:rsidR="00FB33D9">
              <w:rPr>
                <w:sz w:val="20"/>
                <w:szCs w:val="20"/>
              </w:rPr>
              <w:t>on plan and resources about these two explorers</w:t>
            </w:r>
            <w:r w:rsidRPr="00FA051D">
              <w:rPr>
                <w:sz w:val="20"/>
                <w:szCs w:val="20"/>
              </w:rPr>
              <w:t>.</w:t>
            </w:r>
          </w:p>
          <w:p w:rsidR="003E7ABE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hyperlink r:id="rId32" w:history="1">
              <w:r w:rsidR="003E7ABE" w:rsidRPr="005A6954">
                <w:rPr>
                  <w:rStyle w:val="Hyperlink"/>
                  <w:b/>
                  <w:sz w:val="20"/>
                  <w:szCs w:val="20"/>
                </w:rPr>
                <w:t>Christopher Columbus activities</w:t>
              </w:r>
            </w:hyperlink>
          </w:p>
          <w:p w:rsidR="003E7ABE" w:rsidRPr="00FA051D" w:rsidRDefault="00FB33D9" w:rsidP="0050498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data-capture sheet will</w:t>
            </w:r>
            <w:r w:rsidR="003E7ABE" w:rsidRPr="00FA051D">
              <w:rPr>
                <w:sz w:val="20"/>
                <w:szCs w:val="20"/>
              </w:rPr>
              <w:t xml:space="preserve"> help students </w:t>
            </w:r>
            <w:r>
              <w:rPr>
                <w:sz w:val="20"/>
                <w:szCs w:val="20"/>
              </w:rPr>
              <w:t xml:space="preserve">to </w:t>
            </w:r>
            <w:r w:rsidR="003E7ABE" w:rsidRPr="00FA051D">
              <w:rPr>
                <w:sz w:val="20"/>
                <w:szCs w:val="20"/>
              </w:rPr>
              <w:t>build a picture of Columbus and his voyages.</w:t>
            </w:r>
          </w:p>
          <w:p w:rsidR="003E7ABE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33" w:history="1">
              <w:r w:rsidR="00FB33D9" w:rsidRPr="005A6954">
                <w:rPr>
                  <w:rStyle w:val="Hyperlink"/>
                  <w:b/>
                  <w:sz w:val="20"/>
                  <w:szCs w:val="20"/>
                </w:rPr>
                <w:t>Columbus word b</w:t>
              </w:r>
              <w:r w:rsidR="003E7ABE" w:rsidRPr="005A6954">
                <w:rPr>
                  <w:rStyle w:val="Hyperlink"/>
                  <w:b/>
                  <w:sz w:val="20"/>
                  <w:szCs w:val="20"/>
                </w:rPr>
                <w:t>ank</w:t>
              </w:r>
            </w:hyperlink>
          </w:p>
          <w:p w:rsidR="003E7ABE" w:rsidRPr="00FA051D" w:rsidRDefault="00FB33D9" w:rsidP="0050498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colourful key </w:t>
            </w:r>
            <w:r w:rsidR="003E7ABE" w:rsidRPr="00FA051D">
              <w:rPr>
                <w:sz w:val="20"/>
                <w:szCs w:val="20"/>
              </w:rPr>
              <w:t xml:space="preserve">word bank with pictures. </w:t>
            </w:r>
          </w:p>
          <w:p w:rsidR="003E7ABE" w:rsidRPr="00FB33D9" w:rsidRDefault="00FB33D9" w:rsidP="00FB33D9">
            <w:pPr>
              <w:rPr>
                <w:rFonts w:eastAsia="Times New Roman" w:cs="Arial"/>
                <w:b/>
                <w:sz w:val="20"/>
                <w:szCs w:val="3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30"/>
                <w:lang w:eastAsia="en-GB"/>
              </w:rPr>
              <w:t xml:space="preserve">Other </w:t>
            </w:r>
          </w:p>
          <w:p w:rsidR="003E7ABE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hyperlink r:id="rId34" w:history="1">
              <w:r w:rsidR="003E7ABE" w:rsidRPr="005A6954">
                <w:rPr>
                  <w:rStyle w:val="Hyperlink"/>
                  <w:b/>
                  <w:sz w:val="20"/>
                  <w:szCs w:val="20"/>
                </w:rPr>
                <w:t>The Life of Captain Cook</w:t>
              </w:r>
            </w:hyperlink>
          </w:p>
          <w:p w:rsidR="003E7ABE" w:rsidRPr="00FA051D" w:rsidRDefault="00FB33D9" w:rsidP="0050498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PowerP</w:t>
            </w:r>
            <w:r w:rsidR="003E7ABE" w:rsidRPr="00FA051D">
              <w:rPr>
                <w:sz w:val="20"/>
                <w:szCs w:val="20"/>
              </w:rPr>
              <w:t xml:space="preserve">oint </w:t>
            </w:r>
            <w:r>
              <w:rPr>
                <w:sz w:val="20"/>
                <w:szCs w:val="20"/>
              </w:rPr>
              <w:t xml:space="preserve">presentation </w:t>
            </w:r>
            <w:r w:rsidR="003E7ABE" w:rsidRPr="00FA051D">
              <w:rPr>
                <w:sz w:val="20"/>
                <w:szCs w:val="20"/>
              </w:rPr>
              <w:t>and resources about the life and times of Captain Cook.</w:t>
            </w:r>
          </w:p>
          <w:p w:rsidR="003E7ABE" w:rsidRPr="00FA051D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hyperlink r:id="rId35" w:history="1">
              <w:r w:rsidR="003E7ABE" w:rsidRPr="005A6954">
                <w:rPr>
                  <w:rStyle w:val="Hyperlink"/>
                  <w:b/>
                  <w:sz w:val="20"/>
                  <w:szCs w:val="20"/>
                </w:rPr>
                <w:t>The Race for Space – Neil Armstron</w:t>
              </w:r>
              <w:r w:rsidR="003E7ABE" w:rsidRPr="00FA051D">
                <w:rPr>
                  <w:rStyle w:val="Hyperlink"/>
                  <w:sz w:val="20"/>
                  <w:szCs w:val="20"/>
                </w:rPr>
                <w:t>g</w:t>
              </w:r>
            </w:hyperlink>
          </w:p>
          <w:p w:rsidR="003E7ABE" w:rsidRPr="00FA051D" w:rsidRDefault="00FB33D9" w:rsidP="00504982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fully-</w:t>
            </w:r>
            <w:r w:rsidR="003E7ABE" w:rsidRPr="00FA051D">
              <w:rPr>
                <w:sz w:val="20"/>
              </w:rPr>
              <w:t>planned and resourced ser</w:t>
            </w:r>
            <w:r w:rsidR="00504982">
              <w:rPr>
                <w:sz w:val="20"/>
              </w:rPr>
              <w:t>ies of lessons on Neil Armstrong and the</w:t>
            </w:r>
            <w:r w:rsidR="003E7ABE" w:rsidRPr="00FA051D">
              <w:rPr>
                <w:sz w:val="20"/>
              </w:rPr>
              <w:t xml:space="preserve"> moon landings. </w:t>
            </w:r>
          </w:p>
          <w:p w:rsidR="003E7ABE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hyperlink r:id="rId36" w:history="1">
              <w:r w:rsidR="003E7ABE" w:rsidRPr="005A6954">
                <w:rPr>
                  <w:rStyle w:val="Hyperlink"/>
                  <w:b/>
                  <w:sz w:val="20"/>
                </w:rPr>
                <w:t>Grace Darling resource pack</w:t>
              </w:r>
            </w:hyperlink>
          </w:p>
          <w:p w:rsidR="003E7ABE" w:rsidRPr="00FB33D9" w:rsidRDefault="003E7ABE" w:rsidP="00504982">
            <w:pPr>
              <w:pStyle w:val="ListParagraph"/>
              <w:rPr>
                <w:sz w:val="20"/>
              </w:rPr>
            </w:pPr>
            <w:r w:rsidRPr="00FB33D9">
              <w:rPr>
                <w:sz w:val="20"/>
              </w:rPr>
              <w:t>A resource pack with lesson plans to help deliver a sequence of lessons.</w:t>
            </w:r>
          </w:p>
          <w:p w:rsidR="00FB33D9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37" w:history="1">
              <w:r w:rsidR="003E7ABE" w:rsidRPr="005A6954">
                <w:rPr>
                  <w:rStyle w:val="Hyperlink"/>
                  <w:b/>
                  <w:sz w:val="20"/>
                </w:rPr>
                <w:t>Story of Thomas Becket</w:t>
              </w:r>
            </w:hyperlink>
          </w:p>
          <w:p w:rsidR="003E7ABE" w:rsidRDefault="003E7ABE" w:rsidP="00504982">
            <w:pPr>
              <w:pStyle w:val="ListParagraph"/>
              <w:rPr>
                <w:sz w:val="20"/>
              </w:rPr>
            </w:pPr>
            <w:r w:rsidRPr="00FB33D9">
              <w:rPr>
                <w:sz w:val="20"/>
              </w:rPr>
              <w:t>A detailed presentation</w:t>
            </w:r>
            <w:r w:rsidR="00504982">
              <w:rPr>
                <w:sz w:val="20"/>
              </w:rPr>
              <w:t xml:space="preserve"> covering the main events of Thomas Becket’s</w:t>
            </w:r>
            <w:r w:rsidRPr="00FB33D9">
              <w:rPr>
                <w:sz w:val="20"/>
              </w:rPr>
              <w:t xml:space="preserve"> life.</w:t>
            </w:r>
          </w:p>
          <w:p w:rsidR="00FB33D9" w:rsidRPr="00FB33D9" w:rsidRDefault="00FB33D9" w:rsidP="00FB33D9">
            <w:pPr>
              <w:pStyle w:val="ListParagraph"/>
              <w:rPr>
                <w:sz w:val="20"/>
              </w:rPr>
            </w:pPr>
          </w:p>
        </w:tc>
      </w:tr>
      <w:tr w:rsidR="003E7ABE" w:rsidRPr="00283060" w:rsidTr="003E7ABE">
        <w:tc>
          <w:tcPr>
            <w:tcW w:w="7087" w:type="dxa"/>
          </w:tcPr>
          <w:p w:rsidR="003E7ABE" w:rsidRPr="003E7ABE" w:rsidRDefault="003E7ABE" w:rsidP="003E7ABE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E7ABE" w:rsidRPr="00DD2357" w:rsidRDefault="003E7ABE" w:rsidP="003E4EFE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D2357">
              <w:rPr>
                <w:sz w:val="24"/>
                <w:szCs w:val="24"/>
              </w:rPr>
              <w:t>Significant historical events, people and places in their own locality</w:t>
            </w:r>
            <w:r w:rsidR="00BC0566">
              <w:rPr>
                <w:sz w:val="24"/>
                <w:szCs w:val="24"/>
              </w:rPr>
              <w:t>.</w:t>
            </w:r>
            <w:r w:rsidRPr="00DD23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3E7ABE" w:rsidRPr="008F77FA" w:rsidRDefault="003E7ABE" w:rsidP="003E7ABE">
            <w:pPr>
              <w:rPr>
                <w:sz w:val="20"/>
              </w:rPr>
            </w:pPr>
          </w:p>
          <w:p w:rsidR="003E7ABE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hyperlink r:id="rId38" w:history="1">
              <w:r w:rsidR="003E7ABE" w:rsidRPr="005A6954">
                <w:rPr>
                  <w:rStyle w:val="Hyperlink"/>
                  <w:b/>
                  <w:sz w:val="20"/>
                </w:rPr>
                <w:t>Mary Qu</w:t>
              </w:r>
              <w:r w:rsidR="00504982" w:rsidRPr="005A6954">
                <w:rPr>
                  <w:rStyle w:val="Hyperlink"/>
                  <w:b/>
                  <w:sz w:val="20"/>
                </w:rPr>
                <w:t>een of Scots</w:t>
              </w:r>
            </w:hyperlink>
          </w:p>
          <w:p w:rsidR="003E7ABE" w:rsidRPr="00864603" w:rsidRDefault="003E7ABE" w:rsidP="00504982">
            <w:pPr>
              <w:pStyle w:val="ListParagraph"/>
              <w:rPr>
                <w:sz w:val="20"/>
              </w:rPr>
            </w:pPr>
            <w:r w:rsidRPr="00864603">
              <w:rPr>
                <w:sz w:val="20"/>
              </w:rPr>
              <w:t xml:space="preserve">A sequence of lessons about Mary </w:t>
            </w:r>
            <w:r w:rsidR="00504982">
              <w:rPr>
                <w:sz w:val="20"/>
              </w:rPr>
              <w:t xml:space="preserve">Queen of Scots </w:t>
            </w:r>
            <w:r w:rsidRPr="00864603">
              <w:rPr>
                <w:sz w:val="20"/>
              </w:rPr>
              <w:t>that helps</w:t>
            </w:r>
            <w:r w:rsidR="00504982">
              <w:rPr>
                <w:sz w:val="20"/>
              </w:rPr>
              <w:t xml:space="preserve"> to</w:t>
            </w:r>
            <w:r w:rsidRPr="00864603">
              <w:rPr>
                <w:sz w:val="20"/>
              </w:rPr>
              <w:t xml:space="preserve"> build a story about the key events in her life. </w:t>
            </w:r>
          </w:p>
          <w:p w:rsidR="003E7ABE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hyperlink r:id="rId39" w:history="1">
              <w:r w:rsidR="00504982" w:rsidRPr="005A6954">
                <w:rPr>
                  <w:rStyle w:val="Hyperlink"/>
                  <w:b/>
                  <w:sz w:val="20"/>
                </w:rPr>
                <w:t>Farming h</w:t>
              </w:r>
              <w:r w:rsidR="003E7ABE" w:rsidRPr="005A6954">
                <w:rPr>
                  <w:rStyle w:val="Hyperlink"/>
                  <w:b/>
                  <w:sz w:val="20"/>
                </w:rPr>
                <w:t>istory</w:t>
              </w:r>
            </w:hyperlink>
          </w:p>
          <w:p w:rsidR="003E7ABE" w:rsidRPr="00864603" w:rsidRDefault="003E7ABE" w:rsidP="00504982">
            <w:pPr>
              <w:pStyle w:val="ListParagraph"/>
              <w:rPr>
                <w:sz w:val="20"/>
              </w:rPr>
            </w:pPr>
            <w:r w:rsidRPr="00864603">
              <w:rPr>
                <w:sz w:val="20"/>
              </w:rPr>
              <w:t xml:space="preserve">A collection of farming pictures and a worksheet to help build a local study about agricultural changes. </w:t>
            </w:r>
          </w:p>
          <w:p w:rsidR="003E7ABE" w:rsidRPr="005A6954" w:rsidRDefault="000C27BE" w:rsidP="00504982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hyperlink r:id="rId40" w:history="1">
              <w:r w:rsidR="00504982" w:rsidRPr="005A6954">
                <w:rPr>
                  <w:rStyle w:val="Hyperlink"/>
                  <w:b/>
                  <w:sz w:val="20"/>
                </w:rPr>
                <w:t>Cornish tin m</w:t>
              </w:r>
              <w:r w:rsidR="003E7ABE" w:rsidRPr="005A6954">
                <w:rPr>
                  <w:rStyle w:val="Hyperlink"/>
                  <w:b/>
                  <w:sz w:val="20"/>
                </w:rPr>
                <w:t>ining lesson</w:t>
              </w:r>
            </w:hyperlink>
          </w:p>
          <w:p w:rsidR="003E7ABE" w:rsidRPr="00864603" w:rsidRDefault="003E7ABE" w:rsidP="00504982">
            <w:pPr>
              <w:pStyle w:val="ListParagraph"/>
              <w:rPr>
                <w:sz w:val="20"/>
              </w:rPr>
            </w:pPr>
            <w:r w:rsidRPr="00864603">
              <w:rPr>
                <w:sz w:val="20"/>
              </w:rPr>
              <w:t xml:space="preserve">A local study into mining with worksheets and links to help with setting up an enquiry. </w:t>
            </w:r>
          </w:p>
          <w:p w:rsidR="003E7ABE" w:rsidRPr="00504982" w:rsidRDefault="000C27BE" w:rsidP="00504982">
            <w:pPr>
              <w:pStyle w:val="ListParagraph"/>
              <w:numPr>
                <w:ilvl w:val="0"/>
                <w:numId w:val="33"/>
              </w:numPr>
            </w:pPr>
            <w:hyperlink r:id="rId41" w:history="1">
              <w:r w:rsidR="003E7ABE" w:rsidRPr="005A6954">
                <w:rPr>
                  <w:rStyle w:val="Hyperlink"/>
                  <w:b/>
                  <w:sz w:val="20"/>
                </w:rPr>
                <w:t>Local history testaments</w:t>
              </w:r>
            </w:hyperlink>
            <w:r w:rsidR="003E7ABE" w:rsidRPr="00504982">
              <w:rPr>
                <w:sz w:val="20"/>
              </w:rPr>
              <w:br/>
            </w:r>
            <w:proofErr w:type="gramStart"/>
            <w:r w:rsidR="003E7ABE" w:rsidRPr="00504982">
              <w:rPr>
                <w:sz w:val="20"/>
              </w:rPr>
              <w:t>This</w:t>
            </w:r>
            <w:proofErr w:type="gramEnd"/>
            <w:r w:rsidR="003E7ABE" w:rsidRPr="00504982">
              <w:rPr>
                <w:sz w:val="20"/>
              </w:rPr>
              <w:t xml:space="preserve"> video from </w:t>
            </w:r>
            <w:r w:rsidR="003E7ABE" w:rsidRPr="00504982">
              <w:rPr>
                <w:i/>
                <w:sz w:val="20"/>
              </w:rPr>
              <w:t>Teachers TV</w:t>
            </w:r>
            <w:r w:rsidR="003E7ABE" w:rsidRPr="00504982">
              <w:rPr>
                <w:sz w:val="20"/>
              </w:rPr>
              <w:t xml:space="preserve"> gives an example of how to incorporate local history into your lessons.</w:t>
            </w:r>
          </w:p>
          <w:p w:rsidR="00504982" w:rsidRPr="00911F50" w:rsidRDefault="00504982" w:rsidP="00504982">
            <w:pPr>
              <w:pStyle w:val="ListParagraph"/>
            </w:pPr>
          </w:p>
        </w:tc>
      </w:tr>
    </w:tbl>
    <w:p w:rsidR="00DA7484" w:rsidRPr="00A800FC" w:rsidRDefault="00DA7484" w:rsidP="00DA7484">
      <w:pPr>
        <w:rPr>
          <w:b/>
          <w:color w:val="FF0000"/>
          <w:sz w:val="36"/>
        </w:rPr>
      </w:pPr>
      <w:r>
        <w:rPr>
          <w:b/>
          <w:sz w:val="40"/>
        </w:rPr>
        <w:lastRenderedPageBreak/>
        <w:t>KS</w:t>
      </w:r>
      <w:r w:rsidR="003E3143">
        <w:rPr>
          <w:b/>
          <w:sz w:val="40"/>
        </w:rPr>
        <w:t>2</w:t>
      </w:r>
      <w:r>
        <w:rPr>
          <w:b/>
          <w:sz w:val="40"/>
        </w:rPr>
        <w:t xml:space="preserve"> </w:t>
      </w:r>
      <w:r w:rsidR="00686A56">
        <w:rPr>
          <w:b/>
          <w:sz w:val="40"/>
        </w:rPr>
        <w:t>History</w:t>
      </w:r>
      <w:r w:rsidR="00A800FC">
        <w:rPr>
          <w:b/>
          <w:sz w:val="40"/>
        </w:rPr>
        <w:t xml:space="preserve"> </w:t>
      </w:r>
    </w:p>
    <w:p w:rsidR="00DA7484" w:rsidRDefault="00DA7484" w:rsidP="00DA7484">
      <w:pPr>
        <w:rPr>
          <w:sz w:val="28"/>
        </w:rPr>
      </w:pPr>
      <w:r w:rsidRPr="00283060">
        <w:rPr>
          <w:sz w:val="28"/>
        </w:rPr>
        <w:t xml:space="preserve">Pupils should be taught </w:t>
      </w:r>
      <w:r w:rsidR="00F55DAF">
        <w:rPr>
          <w:sz w:val="28"/>
        </w:rPr>
        <w:t>about</w:t>
      </w:r>
      <w:r w:rsidRPr="00283060"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012BF1" w:rsidRPr="00A604D1" w:rsidTr="00012BF1">
        <w:tc>
          <w:tcPr>
            <w:tcW w:w="14174" w:type="dxa"/>
            <w:gridSpan w:val="2"/>
            <w:shd w:val="clear" w:color="auto" w:fill="D9D9D9" w:themeFill="background1" w:themeFillShade="D9"/>
          </w:tcPr>
          <w:p w:rsidR="00012BF1" w:rsidRPr="00A604D1" w:rsidRDefault="00012BF1" w:rsidP="00012BF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A604D1">
              <w:rPr>
                <w:b/>
                <w:sz w:val="24"/>
                <w:szCs w:val="24"/>
              </w:rPr>
              <w:t>hanges in Britain from the Stone Age to the Iron Age</w:t>
            </w:r>
          </w:p>
        </w:tc>
      </w:tr>
      <w:tr w:rsidR="00012BF1" w:rsidRPr="00012BF1" w:rsidTr="00012BF1">
        <w:trPr>
          <w:trHeight w:val="5130"/>
        </w:trPr>
        <w:tc>
          <w:tcPr>
            <w:tcW w:w="7087" w:type="dxa"/>
          </w:tcPr>
          <w:p w:rsidR="00012BF1" w:rsidRPr="00504982" w:rsidRDefault="00012BF1" w:rsidP="00012BF1">
            <w:pPr>
              <w:pStyle w:val="Heading4"/>
              <w:spacing w:before="120" w:line="240" w:lineRule="auto"/>
              <w:outlineLvl w:val="3"/>
              <w:rPr>
                <w:rFonts w:asciiTheme="minorHAnsi" w:hAnsiTheme="minorHAnsi"/>
                <w:b w:val="0"/>
                <w:color w:val="auto"/>
                <w:szCs w:val="24"/>
              </w:rPr>
            </w:pPr>
            <w:r w:rsidRPr="00504982">
              <w:rPr>
                <w:rFonts w:asciiTheme="minorHAnsi" w:hAnsiTheme="minorHAnsi"/>
                <w:b w:val="0"/>
                <w:color w:val="auto"/>
                <w:szCs w:val="24"/>
              </w:rPr>
              <w:t>Examples (non-statutory)</w:t>
            </w:r>
          </w:p>
          <w:p w:rsidR="00012BF1" w:rsidRPr="00504982" w:rsidRDefault="00012BF1" w:rsidP="00012BF1">
            <w:pPr>
              <w:pStyle w:val="Heading5"/>
              <w:spacing w:after="120" w:line="240" w:lineRule="auto"/>
              <w:outlineLvl w:val="4"/>
              <w:rPr>
                <w:rFonts w:asciiTheme="minorHAnsi" w:hAnsiTheme="minorHAnsi"/>
                <w:b w:val="0"/>
                <w:szCs w:val="24"/>
              </w:rPr>
            </w:pPr>
            <w:r w:rsidRPr="00504982">
              <w:rPr>
                <w:rFonts w:asciiTheme="minorHAnsi" w:hAnsiTheme="minorHAnsi"/>
                <w:b w:val="0"/>
                <w:szCs w:val="24"/>
              </w:rPr>
              <w:t>This could include:</w:t>
            </w:r>
          </w:p>
          <w:p w:rsidR="00012BF1" w:rsidRPr="00504982" w:rsidRDefault="00012BF1" w:rsidP="00012BF1">
            <w:pPr>
              <w:pStyle w:val="bulletundertext"/>
              <w:numPr>
                <w:ilvl w:val="0"/>
                <w:numId w:val="28"/>
              </w:numPr>
              <w:spacing w:line="240" w:lineRule="auto"/>
              <w:rPr>
                <w:rFonts w:asciiTheme="minorHAnsi" w:hAnsiTheme="minorHAnsi"/>
              </w:rPr>
            </w:pPr>
            <w:r w:rsidRPr="00504982">
              <w:rPr>
                <w:rFonts w:asciiTheme="minorHAnsi" w:hAnsiTheme="minorHAnsi"/>
              </w:rPr>
              <w:t xml:space="preserve">late Neolithic hunter-gatherers and early farmers, for example, </w:t>
            </w:r>
            <w:proofErr w:type="spellStart"/>
            <w:r w:rsidRPr="00504982">
              <w:rPr>
                <w:rFonts w:asciiTheme="minorHAnsi" w:hAnsiTheme="minorHAnsi"/>
              </w:rPr>
              <w:t>Skara</w:t>
            </w:r>
            <w:proofErr w:type="spellEnd"/>
            <w:r w:rsidRPr="00504982">
              <w:rPr>
                <w:rFonts w:asciiTheme="minorHAnsi" w:hAnsiTheme="minorHAnsi"/>
              </w:rPr>
              <w:t xml:space="preserve"> Brae</w:t>
            </w:r>
          </w:p>
          <w:p w:rsidR="00012BF1" w:rsidRPr="00504982" w:rsidRDefault="00012BF1" w:rsidP="00012BF1">
            <w:pPr>
              <w:pStyle w:val="bulletundertext"/>
              <w:numPr>
                <w:ilvl w:val="0"/>
                <w:numId w:val="28"/>
              </w:numPr>
              <w:spacing w:after="120" w:line="240" w:lineRule="auto"/>
              <w:rPr>
                <w:rFonts w:asciiTheme="minorHAnsi" w:hAnsiTheme="minorHAnsi"/>
              </w:rPr>
            </w:pPr>
            <w:r w:rsidRPr="00504982">
              <w:rPr>
                <w:rFonts w:asciiTheme="minorHAnsi" w:hAnsiTheme="minorHAnsi"/>
              </w:rPr>
              <w:t>Bronze Age religion, technology and travel, for example, Stonehenge</w:t>
            </w:r>
          </w:p>
          <w:p w:rsidR="00012BF1" w:rsidRPr="00AA3E6C" w:rsidRDefault="00012BF1" w:rsidP="00012BF1">
            <w:pPr>
              <w:pStyle w:val="bulletundertext"/>
              <w:numPr>
                <w:ilvl w:val="0"/>
                <w:numId w:val="28"/>
              </w:numPr>
              <w:spacing w:line="240" w:lineRule="auto"/>
            </w:pPr>
            <w:r w:rsidRPr="00504982">
              <w:rPr>
                <w:rFonts w:asciiTheme="minorHAnsi" w:hAnsiTheme="minorHAnsi"/>
              </w:rPr>
              <w:t>Iron Age hill forts: tribal kingdoms, farming, art and culture</w:t>
            </w:r>
            <w:r w:rsidRPr="005A721D">
              <w:t xml:space="preserve"> </w:t>
            </w:r>
          </w:p>
        </w:tc>
        <w:tc>
          <w:tcPr>
            <w:tcW w:w="7087" w:type="dxa"/>
          </w:tcPr>
          <w:p w:rsidR="00012BF1" w:rsidRPr="00A800FC" w:rsidRDefault="00012BF1" w:rsidP="00012BF1">
            <w:pPr>
              <w:pStyle w:val="ListParagraph"/>
              <w:rPr>
                <w:sz w:val="20"/>
                <w:szCs w:val="20"/>
              </w:rPr>
            </w:pPr>
          </w:p>
          <w:p w:rsidR="00012BF1" w:rsidRPr="00A800FC" w:rsidRDefault="000C27BE" w:rsidP="00012B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42" w:history="1">
              <w:r w:rsidR="00012BF1" w:rsidRPr="00012BF1">
                <w:rPr>
                  <w:rStyle w:val="Hyperlink"/>
                  <w:b/>
                  <w:sz w:val="20"/>
                  <w:szCs w:val="20"/>
                </w:rPr>
                <w:t>Neolithic Britain</w:t>
              </w:r>
            </w:hyperlink>
            <w:r w:rsidR="00012BF1" w:rsidRPr="00A800FC">
              <w:rPr>
                <w:sz w:val="20"/>
                <w:szCs w:val="20"/>
              </w:rPr>
              <w:br/>
              <w:t>A bank of images that could be use</w:t>
            </w:r>
            <w:r w:rsidR="00012BF1">
              <w:rPr>
                <w:sz w:val="20"/>
                <w:szCs w:val="20"/>
              </w:rPr>
              <w:t>d to introduce the Neolithic period</w:t>
            </w:r>
            <w:r w:rsidR="00012BF1" w:rsidRPr="00A800FC">
              <w:rPr>
                <w:sz w:val="20"/>
                <w:szCs w:val="20"/>
              </w:rPr>
              <w:t xml:space="preserve"> or promote </w:t>
            </w:r>
            <w:r w:rsidR="00012BF1">
              <w:rPr>
                <w:sz w:val="20"/>
                <w:szCs w:val="20"/>
              </w:rPr>
              <w:t>deeper questioning of the time</w:t>
            </w:r>
            <w:r w:rsidR="00012BF1" w:rsidRPr="00A800FC">
              <w:rPr>
                <w:sz w:val="20"/>
                <w:szCs w:val="20"/>
              </w:rPr>
              <w:t xml:space="preserve">. </w:t>
            </w:r>
          </w:p>
          <w:p w:rsidR="00012BF1" w:rsidRPr="00012BF1" w:rsidRDefault="000C27BE" w:rsidP="00012BF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43" w:history="1">
              <w:proofErr w:type="spellStart"/>
              <w:r w:rsidR="00012BF1" w:rsidRPr="00012BF1">
                <w:rPr>
                  <w:rStyle w:val="Hyperlink"/>
                  <w:b/>
                  <w:sz w:val="20"/>
                  <w:szCs w:val="20"/>
                  <w:lang w:val="en"/>
                </w:rPr>
                <w:t>Skara</w:t>
              </w:r>
              <w:proofErr w:type="spellEnd"/>
              <w:r w:rsidR="00012BF1" w:rsidRPr="00012BF1">
                <w:rPr>
                  <w:rStyle w:val="Hyperlink"/>
                  <w:b/>
                  <w:sz w:val="20"/>
                  <w:szCs w:val="20"/>
                  <w:lang w:val="en"/>
                </w:rPr>
                <w:t xml:space="preserve"> Brae teacher's guide</w:t>
              </w:r>
            </w:hyperlink>
          </w:p>
          <w:p w:rsidR="00012BF1" w:rsidRPr="00A800FC" w:rsidRDefault="00012BF1" w:rsidP="00012BF1">
            <w:pPr>
              <w:pStyle w:val="ListParagraph"/>
              <w:rPr>
                <w:sz w:val="20"/>
                <w:szCs w:val="20"/>
              </w:rPr>
            </w:pPr>
            <w:r w:rsidRPr="00A800FC">
              <w:rPr>
                <w:sz w:val="20"/>
                <w:szCs w:val="20"/>
                <w:lang w:val="en"/>
              </w:rPr>
              <w:t xml:space="preserve">Background information to the area and its history.                                  </w:t>
            </w:r>
          </w:p>
          <w:p w:rsidR="00012BF1" w:rsidRPr="00A800FC" w:rsidRDefault="000C27BE" w:rsidP="00012BF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44" w:history="1">
              <w:r w:rsidR="00012BF1" w:rsidRPr="00012BF1">
                <w:rPr>
                  <w:rStyle w:val="Hyperlink"/>
                  <w:b/>
                  <w:sz w:val="20"/>
                  <w:szCs w:val="20"/>
                  <w:lang w:val="en"/>
                </w:rPr>
                <w:t>Step into the Stone Age</w:t>
              </w:r>
            </w:hyperlink>
            <w:r w:rsidR="00012BF1" w:rsidRPr="00012BF1">
              <w:rPr>
                <w:b/>
                <w:sz w:val="20"/>
                <w:szCs w:val="20"/>
                <w:lang w:val="en"/>
              </w:rPr>
              <w:t xml:space="preserve">                                                                                                      </w:t>
            </w:r>
            <w:proofErr w:type="gramStart"/>
            <w:r w:rsidR="00012BF1" w:rsidRPr="00A800FC">
              <w:rPr>
                <w:sz w:val="20"/>
                <w:szCs w:val="20"/>
                <w:lang w:val="en"/>
              </w:rPr>
              <w:t>A</w:t>
            </w:r>
            <w:proofErr w:type="gramEnd"/>
            <w:r w:rsidR="00012BF1" w:rsidRPr="00A800FC">
              <w:rPr>
                <w:sz w:val="20"/>
                <w:szCs w:val="20"/>
                <w:lang w:val="en"/>
              </w:rPr>
              <w:t xml:space="preserve"> detailed PowerPo</w:t>
            </w:r>
            <w:r w:rsidR="00012BF1">
              <w:rPr>
                <w:sz w:val="20"/>
                <w:szCs w:val="20"/>
                <w:lang w:val="en"/>
              </w:rPr>
              <w:t>int with links to introduce the Stone A</w:t>
            </w:r>
            <w:r w:rsidR="00012BF1" w:rsidRPr="00A800FC">
              <w:rPr>
                <w:sz w:val="20"/>
                <w:szCs w:val="20"/>
                <w:lang w:val="en"/>
              </w:rPr>
              <w:t>ge.</w:t>
            </w:r>
          </w:p>
          <w:p w:rsidR="00012BF1" w:rsidRPr="00012BF1" w:rsidRDefault="000C27BE" w:rsidP="00012BF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45" w:history="1">
              <w:r w:rsidR="00012BF1" w:rsidRPr="00012BF1">
                <w:rPr>
                  <w:rStyle w:val="Hyperlink"/>
                  <w:b/>
                  <w:sz w:val="20"/>
                  <w:szCs w:val="20"/>
                </w:rPr>
                <w:t xml:space="preserve">Stonehenge scheme </w:t>
              </w:r>
            </w:hyperlink>
            <w:r w:rsidR="00012BF1" w:rsidRPr="00012BF1">
              <w:rPr>
                <w:rStyle w:val="Hyperlink"/>
                <w:b/>
                <w:sz w:val="20"/>
                <w:szCs w:val="20"/>
              </w:rPr>
              <w:t xml:space="preserve">  </w:t>
            </w:r>
            <w:r w:rsidR="00012BF1" w:rsidRPr="00012BF1">
              <w:rPr>
                <w:rStyle w:val="Hyperlink"/>
                <w:b/>
                <w:sz w:val="20"/>
                <w:szCs w:val="20"/>
                <w:u w:val="none"/>
              </w:rPr>
              <w:t xml:space="preserve">                                     </w:t>
            </w:r>
            <w:r w:rsidR="00012BF1" w:rsidRPr="00012BF1">
              <w:rPr>
                <w:rStyle w:val="Hyperlink"/>
                <w:b/>
                <w:sz w:val="20"/>
                <w:szCs w:val="20"/>
              </w:rPr>
              <w:t xml:space="preserve">                                           </w:t>
            </w:r>
          </w:p>
          <w:p w:rsidR="00012BF1" w:rsidRPr="00A800FC" w:rsidRDefault="00012BF1" w:rsidP="00012BF1">
            <w:pPr>
              <w:pStyle w:val="ListParagraph"/>
              <w:rPr>
                <w:sz w:val="20"/>
                <w:szCs w:val="20"/>
              </w:rPr>
            </w:pPr>
            <w:r w:rsidRPr="00A800FC">
              <w:rPr>
                <w:sz w:val="20"/>
                <w:szCs w:val="20"/>
              </w:rPr>
              <w:t xml:space="preserve">A complete overview plan of a significant national site.  </w:t>
            </w:r>
          </w:p>
          <w:p w:rsidR="00012BF1" w:rsidRPr="00012BF1" w:rsidRDefault="000C27BE" w:rsidP="00012BF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46" w:history="1">
              <w:r w:rsidR="00012BF1" w:rsidRPr="00012BF1">
                <w:rPr>
                  <w:rStyle w:val="Hyperlink"/>
                  <w:b/>
                  <w:sz w:val="20"/>
                  <w:szCs w:val="20"/>
                </w:rPr>
                <w:t>Changes to Britain from the Stone Age to the Iron Age</w:t>
              </w:r>
            </w:hyperlink>
          </w:p>
          <w:p w:rsidR="00012BF1" w:rsidRPr="00A800FC" w:rsidRDefault="00012BF1" w:rsidP="00012BF1">
            <w:pPr>
              <w:pStyle w:val="ListParagraph"/>
              <w:rPr>
                <w:sz w:val="20"/>
                <w:szCs w:val="20"/>
              </w:rPr>
            </w:pPr>
            <w:r w:rsidRPr="00A800FC">
              <w:rPr>
                <w:sz w:val="20"/>
                <w:szCs w:val="20"/>
              </w:rPr>
              <w:t xml:space="preserve">A scheme of work with links and suggested activities. </w:t>
            </w:r>
          </w:p>
          <w:p w:rsidR="00012BF1" w:rsidRPr="00012BF1" w:rsidRDefault="000C27BE" w:rsidP="00012BF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47" w:history="1">
              <w:r w:rsidR="00012BF1" w:rsidRPr="00012BF1">
                <w:rPr>
                  <w:rStyle w:val="Hyperlink"/>
                  <w:b/>
                  <w:sz w:val="20"/>
                  <w:szCs w:val="20"/>
                </w:rPr>
                <w:t>Iron Age Britain</w:t>
              </w:r>
            </w:hyperlink>
          </w:p>
          <w:p w:rsidR="00012BF1" w:rsidRPr="00A800FC" w:rsidRDefault="00012BF1" w:rsidP="00012BF1">
            <w:pPr>
              <w:pStyle w:val="ListParagraph"/>
              <w:rPr>
                <w:sz w:val="20"/>
                <w:szCs w:val="20"/>
              </w:rPr>
            </w:pPr>
            <w:r w:rsidRPr="00A800FC">
              <w:rPr>
                <w:sz w:val="20"/>
                <w:szCs w:val="20"/>
              </w:rPr>
              <w:t xml:space="preserve">A visual presentation with accompanying worksheet on the Iron Age. </w:t>
            </w:r>
          </w:p>
          <w:p w:rsidR="00012BF1" w:rsidRPr="00012BF1" w:rsidRDefault="000C27BE" w:rsidP="00012BF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48" w:history="1">
              <w:r w:rsidR="00012BF1" w:rsidRPr="00012BF1">
                <w:rPr>
                  <w:rStyle w:val="Hyperlink"/>
                  <w:b/>
                  <w:sz w:val="20"/>
                  <w:szCs w:val="20"/>
                </w:rPr>
                <w:t>Stone Age to Iron Age timeline plan</w:t>
              </w:r>
            </w:hyperlink>
          </w:p>
          <w:p w:rsidR="00012BF1" w:rsidRPr="00A800FC" w:rsidRDefault="00012BF1" w:rsidP="00012BF1">
            <w:pPr>
              <w:pStyle w:val="ListParagraph"/>
              <w:rPr>
                <w:sz w:val="20"/>
                <w:szCs w:val="20"/>
              </w:rPr>
            </w:pPr>
            <w:r w:rsidRPr="00A800FC">
              <w:rPr>
                <w:sz w:val="20"/>
                <w:szCs w:val="20"/>
              </w:rPr>
              <w:t>A lesson that will help students with their chronological understanding of the period.</w:t>
            </w:r>
          </w:p>
          <w:p w:rsidR="00012BF1" w:rsidRPr="00012BF1" w:rsidRDefault="000C27BE" w:rsidP="00012BF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hyperlink r:id="rId49" w:history="1">
              <w:r w:rsidR="00012BF1" w:rsidRPr="00012BF1">
                <w:rPr>
                  <w:rStyle w:val="Hyperlink"/>
                  <w:b/>
                  <w:sz w:val="20"/>
                  <w:szCs w:val="20"/>
                </w:rPr>
                <w:t>People of the Iron Age</w:t>
              </w:r>
            </w:hyperlink>
          </w:p>
          <w:p w:rsidR="00012BF1" w:rsidRDefault="00012BF1" w:rsidP="00012BF1">
            <w:pPr>
              <w:pStyle w:val="ListParagraph"/>
              <w:rPr>
                <w:sz w:val="24"/>
              </w:rPr>
            </w:pPr>
            <w:r w:rsidRPr="00A800FC">
              <w:rPr>
                <w:sz w:val="20"/>
                <w:szCs w:val="20"/>
              </w:rPr>
              <w:t>A great selection of images from the period for students to make inferences from.</w:t>
            </w:r>
            <w:r w:rsidRPr="00A800FC">
              <w:rPr>
                <w:sz w:val="24"/>
              </w:rPr>
              <w:t xml:space="preserve"> </w:t>
            </w:r>
          </w:p>
          <w:p w:rsidR="00012BF1" w:rsidRPr="00012BF1" w:rsidRDefault="00012BF1" w:rsidP="00012BF1">
            <w:pPr>
              <w:rPr>
                <w:sz w:val="24"/>
              </w:rPr>
            </w:pPr>
          </w:p>
          <w:p w:rsidR="00012BF1" w:rsidRPr="00012BF1" w:rsidRDefault="00012BF1" w:rsidP="00012BF1">
            <w:pPr>
              <w:rPr>
                <w:sz w:val="20"/>
                <w:szCs w:val="20"/>
              </w:rPr>
            </w:pPr>
          </w:p>
        </w:tc>
      </w:tr>
    </w:tbl>
    <w:p w:rsidR="00012BF1" w:rsidRDefault="00012BF1" w:rsidP="00DA7484">
      <w:pPr>
        <w:rPr>
          <w:sz w:val="28"/>
        </w:rPr>
      </w:pPr>
    </w:p>
    <w:p w:rsidR="00012BF1" w:rsidRDefault="00012BF1" w:rsidP="00DA7484">
      <w:pPr>
        <w:rPr>
          <w:sz w:val="28"/>
        </w:rPr>
      </w:pPr>
    </w:p>
    <w:p w:rsidR="00012BF1" w:rsidRDefault="00012BF1" w:rsidP="00DA7484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012BF1" w:rsidRPr="007B5E80" w:rsidTr="00012BF1">
        <w:trPr>
          <w:trHeight w:val="264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012BF1" w:rsidRPr="007B5E80" w:rsidRDefault="00012BF1" w:rsidP="00012BF1">
            <w:pPr>
              <w:rPr>
                <w:b/>
                <w:color w:val="FF0000"/>
                <w:sz w:val="32"/>
              </w:rPr>
            </w:pPr>
            <w:r>
              <w:rPr>
                <w:b/>
                <w:sz w:val="24"/>
              </w:rPr>
              <w:lastRenderedPageBreak/>
              <w:t xml:space="preserve">the Roman Empire and its impact on Britain  </w:t>
            </w:r>
          </w:p>
        </w:tc>
      </w:tr>
      <w:tr w:rsidR="00012BF1" w:rsidRPr="00911F50" w:rsidTr="00012BF1">
        <w:trPr>
          <w:trHeight w:val="1516"/>
        </w:trPr>
        <w:tc>
          <w:tcPr>
            <w:tcW w:w="7087" w:type="dxa"/>
          </w:tcPr>
          <w:p w:rsidR="00012BF1" w:rsidRPr="00C62EB8" w:rsidRDefault="00012BF1" w:rsidP="00012BF1">
            <w:pPr>
              <w:pStyle w:val="Heading4"/>
              <w:spacing w:before="120"/>
              <w:outlineLvl w:val="3"/>
              <w:rPr>
                <w:rFonts w:asciiTheme="minorHAnsi" w:hAnsiTheme="minorHAnsi"/>
                <w:b w:val="0"/>
                <w:color w:val="auto"/>
                <w:szCs w:val="24"/>
              </w:rPr>
            </w:pPr>
            <w:r w:rsidRPr="00C62EB8">
              <w:rPr>
                <w:rFonts w:asciiTheme="minorHAnsi" w:hAnsiTheme="minorHAnsi"/>
                <w:b w:val="0"/>
                <w:color w:val="auto"/>
                <w:szCs w:val="24"/>
              </w:rPr>
              <w:t>Examples (non-statutory)</w:t>
            </w:r>
          </w:p>
          <w:p w:rsidR="00012BF1" w:rsidRPr="00C62EB8" w:rsidRDefault="00012BF1" w:rsidP="00012BF1">
            <w:pPr>
              <w:spacing w:before="120" w:after="120"/>
              <w:rPr>
                <w:sz w:val="24"/>
                <w:szCs w:val="24"/>
              </w:rPr>
            </w:pPr>
            <w:r w:rsidRPr="00C62EB8">
              <w:rPr>
                <w:sz w:val="24"/>
                <w:szCs w:val="24"/>
              </w:rPr>
              <w:t>This could include:</w:t>
            </w:r>
          </w:p>
          <w:p w:rsidR="00012BF1" w:rsidRPr="00C62EB8" w:rsidRDefault="00012BF1" w:rsidP="00012BF1">
            <w:pPr>
              <w:pStyle w:val="bulletundertex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</w:rPr>
            </w:pPr>
            <w:r w:rsidRPr="00C62EB8">
              <w:rPr>
                <w:rFonts w:asciiTheme="minorHAnsi" w:hAnsiTheme="minorHAnsi"/>
              </w:rPr>
              <w:t>Julius Caesar’s attempted invasion in 55-54 BC</w:t>
            </w:r>
          </w:p>
          <w:p w:rsidR="00012BF1" w:rsidRPr="00C62EB8" w:rsidRDefault="00012BF1" w:rsidP="00012BF1">
            <w:pPr>
              <w:pStyle w:val="bulletundertex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</w:rPr>
            </w:pPr>
            <w:r w:rsidRPr="00C62EB8">
              <w:rPr>
                <w:rFonts w:asciiTheme="minorHAnsi" w:hAnsiTheme="minorHAnsi"/>
              </w:rPr>
              <w:t>the Roman Empire by AD 42 and the power of its army</w:t>
            </w:r>
          </w:p>
          <w:p w:rsidR="00012BF1" w:rsidRPr="00C62EB8" w:rsidRDefault="00012BF1" w:rsidP="00012BF1">
            <w:pPr>
              <w:pStyle w:val="bulletundertex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</w:rPr>
            </w:pPr>
            <w:r w:rsidRPr="00C62EB8">
              <w:rPr>
                <w:rFonts w:asciiTheme="minorHAnsi" w:hAnsiTheme="minorHAnsi"/>
              </w:rPr>
              <w:t>successful invasion by Claudius and conquest, including Hadrian’s Wall</w:t>
            </w:r>
          </w:p>
          <w:p w:rsidR="00012BF1" w:rsidRPr="00C62EB8" w:rsidRDefault="00012BF1" w:rsidP="00012BF1">
            <w:pPr>
              <w:pStyle w:val="bulletundertex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</w:rPr>
            </w:pPr>
            <w:r w:rsidRPr="00C62EB8">
              <w:rPr>
                <w:rFonts w:asciiTheme="minorHAnsi" w:hAnsiTheme="minorHAnsi"/>
              </w:rPr>
              <w:t xml:space="preserve">British resistance, for example, </w:t>
            </w:r>
            <w:proofErr w:type="spellStart"/>
            <w:r w:rsidRPr="00C62EB8">
              <w:rPr>
                <w:rFonts w:asciiTheme="minorHAnsi" w:hAnsiTheme="minorHAnsi"/>
              </w:rPr>
              <w:t>Boudica</w:t>
            </w:r>
            <w:proofErr w:type="spellEnd"/>
          </w:p>
          <w:p w:rsidR="00012BF1" w:rsidRPr="00504982" w:rsidRDefault="00012BF1" w:rsidP="00012BF1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504982">
              <w:rPr>
                <w:sz w:val="24"/>
                <w:szCs w:val="24"/>
              </w:rPr>
              <w:t xml:space="preserve">‘Romanisation’ of Britain: sites such as </w:t>
            </w:r>
            <w:proofErr w:type="spellStart"/>
            <w:r w:rsidRPr="00504982">
              <w:rPr>
                <w:sz w:val="24"/>
                <w:szCs w:val="24"/>
              </w:rPr>
              <w:t>Caerwent</w:t>
            </w:r>
            <w:proofErr w:type="spellEnd"/>
            <w:r w:rsidRPr="00504982">
              <w:rPr>
                <w:sz w:val="24"/>
                <w:szCs w:val="24"/>
              </w:rPr>
              <w:t xml:space="preserve"> and the impact of technology, culture and beliefs, including early Christianity</w:t>
            </w:r>
          </w:p>
          <w:p w:rsidR="00012BF1" w:rsidRPr="00BC0566" w:rsidRDefault="00012BF1" w:rsidP="00012BF1">
            <w:pPr>
              <w:rPr>
                <w:sz w:val="24"/>
              </w:rPr>
            </w:pPr>
          </w:p>
        </w:tc>
        <w:tc>
          <w:tcPr>
            <w:tcW w:w="7087" w:type="dxa"/>
          </w:tcPr>
          <w:p w:rsidR="00012BF1" w:rsidRPr="00A800FC" w:rsidRDefault="00012BF1" w:rsidP="00012BF1">
            <w:pPr>
              <w:pStyle w:val="ListParagraph"/>
              <w:rPr>
                <w:sz w:val="20"/>
                <w:szCs w:val="20"/>
              </w:rPr>
            </w:pPr>
          </w:p>
          <w:p w:rsidR="00012BF1" w:rsidRPr="003E4EFE" w:rsidRDefault="000C27BE" w:rsidP="00012BF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50" w:history="1">
              <w:r w:rsidR="00012BF1" w:rsidRPr="003E4EFE">
                <w:rPr>
                  <w:rStyle w:val="Hyperlink"/>
                  <w:b/>
                  <w:sz w:val="20"/>
                  <w:szCs w:val="20"/>
                </w:rPr>
                <w:t>Why was t</w:t>
              </w:r>
              <w:r w:rsidR="00873579" w:rsidRPr="003E4EFE">
                <w:rPr>
                  <w:rStyle w:val="Hyperlink"/>
                  <w:b/>
                  <w:sz w:val="20"/>
                  <w:szCs w:val="20"/>
                </w:rPr>
                <w:t>he Roman army so successful in b</w:t>
              </w:r>
              <w:r w:rsidR="00012BF1" w:rsidRPr="003E4EFE">
                <w:rPr>
                  <w:rStyle w:val="Hyperlink"/>
                  <w:b/>
                  <w:sz w:val="20"/>
                  <w:szCs w:val="20"/>
                </w:rPr>
                <w:t>attle?</w:t>
              </w:r>
            </w:hyperlink>
          </w:p>
          <w:p w:rsidR="00012BF1" w:rsidRPr="00C62EB8" w:rsidRDefault="00012BF1" w:rsidP="00012BF1">
            <w:pPr>
              <w:pStyle w:val="ListParagraph"/>
              <w:rPr>
                <w:sz w:val="20"/>
                <w:szCs w:val="20"/>
              </w:rPr>
            </w:pPr>
            <w:r w:rsidRPr="00C62EB8">
              <w:rPr>
                <w:sz w:val="20"/>
                <w:szCs w:val="20"/>
              </w:rPr>
              <w:t xml:space="preserve">A lesson in which students build knowledge of the key formations and tactics used by the Roman army. </w:t>
            </w:r>
          </w:p>
          <w:p w:rsidR="00012BF1" w:rsidRPr="003E4EFE" w:rsidRDefault="000C27BE" w:rsidP="00012BF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51" w:history="1">
              <w:r w:rsidR="00873579" w:rsidRPr="003E4EFE">
                <w:rPr>
                  <w:rStyle w:val="Hyperlink"/>
                  <w:b/>
                  <w:sz w:val="20"/>
                  <w:szCs w:val="20"/>
                </w:rPr>
                <w:t>Roman E</w:t>
              </w:r>
              <w:r w:rsidR="00012BF1" w:rsidRPr="003E4EFE">
                <w:rPr>
                  <w:rStyle w:val="Hyperlink"/>
                  <w:b/>
                  <w:sz w:val="20"/>
                  <w:szCs w:val="20"/>
                </w:rPr>
                <w:t>mpire and its impact on Britain</w:t>
              </w:r>
            </w:hyperlink>
          </w:p>
          <w:p w:rsidR="00012BF1" w:rsidRPr="00C62EB8" w:rsidRDefault="00873579" w:rsidP="00012BF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curriculum-</w:t>
            </w:r>
            <w:r w:rsidR="00012BF1" w:rsidRPr="00C62EB8">
              <w:rPr>
                <w:sz w:val="20"/>
                <w:szCs w:val="20"/>
              </w:rPr>
              <w:t xml:space="preserve">planning tool and </w:t>
            </w:r>
            <w:r>
              <w:rPr>
                <w:sz w:val="20"/>
                <w:szCs w:val="20"/>
              </w:rPr>
              <w:t xml:space="preserve">a </w:t>
            </w:r>
            <w:r w:rsidR="00012BF1" w:rsidRPr="00C62EB8">
              <w:rPr>
                <w:sz w:val="20"/>
                <w:szCs w:val="20"/>
              </w:rPr>
              <w:t xml:space="preserve">link to resources for the new curriculum. </w:t>
            </w:r>
          </w:p>
          <w:p w:rsidR="00012BF1" w:rsidRPr="003E4EFE" w:rsidRDefault="000C27BE" w:rsidP="00012BF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52" w:history="1">
              <w:r w:rsidR="00012BF1" w:rsidRPr="003E4EFE">
                <w:rPr>
                  <w:rStyle w:val="Hyperlink"/>
                  <w:b/>
                  <w:sz w:val="20"/>
                  <w:szCs w:val="20"/>
                </w:rPr>
                <w:t>Why did the Romans invade Britain?</w:t>
              </w:r>
            </w:hyperlink>
          </w:p>
          <w:p w:rsidR="00012BF1" w:rsidRPr="00C62EB8" w:rsidRDefault="00012BF1" w:rsidP="00012BF1">
            <w:pPr>
              <w:pStyle w:val="ListParagraph"/>
              <w:rPr>
                <w:sz w:val="20"/>
                <w:szCs w:val="20"/>
              </w:rPr>
            </w:pPr>
            <w:r w:rsidRPr="00C62EB8">
              <w:rPr>
                <w:sz w:val="20"/>
                <w:szCs w:val="20"/>
              </w:rPr>
              <w:t>A look at the reasons for the successful invasion of Britain.</w:t>
            </w:r>
          </w:p>
          <w:p w:rsidR="00012BF1" w:rsidRPr="003E4EFE" w:rsidRDefault="000C27BE" w:rsidP="00012BF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53" w:history="1">
              <w:r w:rsidR="00012BF1" w:rsidRPr="003E4EFE">
                <w:rPr>
                  <w:rStyle w:val="Hyperlink"/>
                  <w:b/>
                  <w:sz w:val="20"/>
                  <w:szCs w:val="20"/>
                </w:rPr>
                <w:t>What have the Romans ever done for us?</w:t>
              </w:r>
            </w:hyperlink>
          </w:p>
          <w:p w:rsidR="00012BF1" w:rsidRPr="00911F50" w:rsidRDefault="00873579" w:rsidP="00012BF1">
            <w:pPr>
              <w:pStyle w:val="ListParagraph"/>
            </w:pPr>
            <w:r>
              <w:rPr>
                <w:sz w:val="20"/>
                <w:szCs w:val="20"/>
              </w:rPr>
              <w:t>A scavenger-</w:t>
            </w:r>
            <w:r w:rsidR="00012BF1" w:rsidRPr="00C62EB8">
              <w:rPr>
                <w:sz w:val="20"/>
                <w:szCs w:val="20"/>
              </w:rPr>
              <w:t>hunt activity in which pupils evaluate the legacy of the Roman Empire on Britain.</w:t>
            </w:r>
          </w:p>
        </w:tc>
      </w:tr>
    </w:tbl>
    <w:p w:rsidR="00012BF1" w:rsidRDefault="00012BF1" w:rsidP="00DA7484">
      <w:pPr>
        <w:rPr>
          <w:sz w:val="28"/>
        </w:rPr>
      </w:pPr>
    </w:p>
    <w:p w:rsidR="00781199" w:rsidRDefault="00781199" w:rsidP="00DA7484">
      <w:pPr>
        <w:rPr>
          <w:sz w:val="28"/>
        </w:rPr>
      </w:pPr>
    </w:p>
    <w:p w:rsidR="00781199" w:rsidRDefault="00781199" w:rsidP="00DA7484">
      <w:pPr>
        <w:rPr>
          <w:sz w:val="28"/>
        </w:rPr>
      </w:pPr>
    </w:p>
    <w:p w:rsidR="00781199" w:rsidRDefault="00781199" w:rsidP="00DA7484">
      <w:pPr>
        <w:rPr>
          <w:sz w:val="28"/>
        </w:rPr>
      </w:pPr>
    </w:p>
    <w:p w:rsidR="00781199" w:rsidRDefault="00781199" w:rsidP="00DA7484">
      <w:pPr>
        <w:rPr>
          <w:sz w:val="28"/>
        </w:rPr>
      </w:pPr>
    </w:p>
    <w:p w:rsidR="00781199" w:rsidRDefault="00781199" w:rsidP="00DA7484">
      <w:pPr>
        <w:rPr>
          <w:sz w:val="28"/>
        </w:rPr>
      </w:pPr>
    </w:p>
    <w:p w:rsidR="00781199" w:rsidRDefault="00781199" w:rsidP="00DA7484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012BF1" w:rsidRPr="00597F72" w:rsidTr="00012BF1">
        <w:trPr>
          <w:trHeight w:val="264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012BF1" w:rsidRPr="00597F72" w:rsidRDefault="00012BF1" w:rsidP="00012BF1">
            <w:pPr>
              <w:rPr>
                <w:b/>
                <w:sz w:val="32"/>
                <w:szCs w:val="32"/>
              </w:rPr>
            </w:pPr>
            <w:r w:rsidRPr="00597F72">
              <w:rPr>
                <w:b/>
                <w:sz w:val="24"/>
                <w:szCs w:val="32"/>
              </w:rPr>
              <w:lastRenderedPageBreak/>
              <w:t>Britain’s settlement by Anglo-Saxons and Scots</w:t>
            </w:r>
          </w:p>
        </w:tc>
      </w:tr>
      <w:tr w:rsidR="00012BF1" w:rsidRPr="008D2D12" w:rsidTr="00012BF1">
        <w:trPr>
          <w:trHeight w:val="1223"/>
        </w:trPr>
        <w:tc>
          <w:tcPr>
            <w:tcW w:w="7087" w:type="dxa"/>
          </w:tcPr>
          <w:p w:rsidR="00012BF1" w:rsidRPr="00001EFB" w:rsidRDefault="00012BF1" w:rsidP="00012BF1">
            <w:pPr>
              <w:pStyle w:val="Heading4"/>
              <w:spacing w:before="120"/>
              <w:outlineLvl w:val="3"/>
              <w:rPr>
                <w:rFonts w:asciiTheme="minorHAnsi" w:hAnsiTheme="minorHAnsi"/>
                <w:b w:val="0"/>
                <w:color w:val="auto"/>
                <w:szCs w:val="24"/>
              </w:rPr>
            </w:pPr>
            <w:r w:rsidRPr="00001EFB">
              <w:rPr>
                <w:rFonts w:asciiTheme="minorHAnsi" w:hAnsiTheme="minorHAnsi"/>
                <w:b w:val="0"/>
                <w:color w:val="auto"/>
                <w:szCs w:val="24"/>
              </w:rPr>
              <w:t>Examples (non-statutory)</w:t>
            </w:r>
          </w:p>
          <w:p w:rsidR="00012BF1" w:rsidRPr="00001EFB" w:rsidRDefault="00012BF1" w:rsidP="00012BF1">
            <w:pPr>
              <w:spacing w:before="120" w:after="120"/>
              <w:rPr>
                <w:sz w:val="24"/>
                <w:szCs w:val="24"/>
              </w:rPr>
            </w:pPr>
            <w:r w:rsidRPr="00001EFB">
              <w:rPr>
                <w:sz w:val="24"/>
                <w:szCs w:val="24"/>
              </w:rPr>
              <w:t>This could include:</w:t>
            </w:r>
          </w:p>
          <w:p w:rsidR="00012BF1" w:rsidRPr="00001EFB" w:rsidRDefault="00012BF1" w:rsidP="003E4EFE">
            <w:pPr>
              <w:pStyle w:val="bulletundertext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</w:rPr>
            </w:pPr>
            <w:r w:rsidRPr="00001EFB">
              <w:rPr>
                <w:rFonts w:asciiTheme="minorHAnsi" w:hAnsiTheme="minorHAnsi"/>
              </w:rPr>
              <w:t>Roman withdrawal from Britain in c. AD 410 and the fall of the western Roman Empire</w:t>
            </w:r>
          </w:p>
          <w:p w:rsidR="00012BF1" w:rsidRPr="00001EFB" w:rsidRDefault="00012BF1" w:rsidP="003E4EFE">
            <w:pPr>
              <w:pStyle w:val="bulletundertext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</w:rPr>
            </w:pPr>
            <w:r w:rsidRPr="00001EFB">
              <w:rPr>
                <w:rFonts w:asciiTheme="minorHAnsi" w:hAnsiTheme="minorHAnsi"/>
              </w:rPr>
              <w:t>Scots invasions from Ireland to north Britain (now Scotland)</w:t>
            </w:r>
          </w:p>
          <w:p w:rsidR="00012BF1" w:rsidRPr="00001EFB" w:rsidRDefault="00012BF1" w:rsidP="003E4EFE">
            <w:pPr>
              <w:pStyle w:val="bulletundertext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</w:rPr>
            </w:pPr>
            <w:r w:rsidRPr="00001EFB">
              <w:rPr>
                <w:rFonts w:asciiTheme="minorHAnsi" w:hAnsiTheme="minorHAnsi"/>
              </w:rPr>
              <w:t>Anglo-Saxon invasions, settlements and kingdoms: place names and village life</w:t>
            </w:r>
          </w:p>
          <w:p w:rsidR="00012BF1" w:rsidRPr="00001EFB" w:rsidRDefault="00012BF1" w:rsidP="003E4EFE">
            <w:pPr>
              <w:pStyle w:val="bulletundertext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</w:rPr>
            </w:pPr>
            <w:r w:rsidRPr="00001EFB">
              <w:rPr>
                <w:rFonts w:asciiTheme="minorHAnsi" w:hAnsiTheme="minorHAnsi"/>
              </w:rPr>
              <w:t>Anglo-Saxon art and culture</w:t>
            </w:r>
          </w:p>
          <w:p w:rsidR="00012BF1" w:rsidRPr="00977279" w:rsidRDefault="00012BF1" w:rsidP="003E4EFE">
            <w:pPr>
              <w:pStyle w:val="bulletundertext"/>
              <w:numPr>
                <w:ilvl w:val="0"/>
                <w:numId w:val="36"/>
              </w:numPr>
            </w:pPr>
            <w:r w:rsidRPr="00001EFB">
              <w:rPr>
                <w:rFonts w:asciiTheme="minorHAnsi" w:hAnsiTheme="minorHAnsi"/>
              </w:rPr>
              <w:t xml:space="preserve">Christian conversion – Canterbury, Iona and </w:t>
            </w:r>
            <w:proofErr w:type="spellStart"/>
            <w:r w:rsidRPr="00001EFB">
              <w:rPr>
                <w:rFonts w:asciiTheme="minorHAnsi" w:hAnsiTheme="minorHAnsi"/>
              </w:rPr>
              <w:t>Lindisfarne</w:t>
            </w:r>
            <w:proofErr w:type="spellEnd"/>
          </w:p>
        </w:tc>
        <w:tc>
          <w:tcPr>
            <w:tcW w:w="7087" w:type="dxa"/>
          </w:tcPr>
          <w:p w:rsidR="00012BF1" w:rsidRPr="00A800FC" w:rsidRDefault="00012BF1" w:rsidP="00012BF1">
            <w:pPr>
              <w:pStyle w:val="ListParagraph"/>
              <w:rPr>
                <w:sz w:val="20"/>
                <w:szCs w:val="20"/>
              </w:rPr>
            </w:pPr>
          </w:p>
          <w:p w:rsidR="00012BF1" w:rsidRPr="003E4EFE" w:rsidRDefault="000C27BE" w:rsidP="00012BF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54" w:history="1">
              <w:r w:rsidR="00873579" w:rsidRPr="003E4EFE">
                <w:rPr>
                  <w:rStyle w:val="Hyperlink"/>
                  <w:b/>
                  <w:sz w:val="20"/>
                  <w:szCs w:val="20"/>
                </w:rPr>
                <w:t>Anglo Saxon runes a</w:t>
              </w:r>
              <w:r w:rsidR="00012BF1" w:rsidRPr="003E4EFE">
                <w:rPr>
                  <w:rStyle w:val="Hyperlink"/>
                  <w:b/>
                  <w:sz w:val="20"/>
                  <w:szCs w:val="20"/>
                </w:rPr>
                <w:t>lphabet sheet</w:t>
              </w:r>
            </w:hyperlink>
          </w:p>
          <w:p w:rsidR="00012BF1" w:rsidRPr="00A800FC" w:rsidRDefault="00012BF1" w:rsidP="00012BF1">
            <w:pPr>
              <w:pStyle w:val="ListParagraph"/>
              <w:rPr>
                <w:sz w:val="20"/>
                <w:szCs w:val="20"/>
              </w:rPr>
            </w:pPr>
            <w:r w:rsidRPr="00A800FC">
              <w:rPr>
                <w:sz w:val="20"/>
                <w:szCs w:val="20"/>
              </w:rPr>
              <w:t xml:space="preserve">A decoding activity in which pupils translate key words. </w:t>
            </w:r>
          </w:p>
          <w:p w:rsidR="00012BF1" w:rsidRPr="003E4EFE" w:rsidRDefault="000C27BE" w:rsidP="00012BF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55" w:history="1">
              <w:r w:rsidR="00873579" w:rsidRPr="003E4EFE">
                <w:rPr>
                  <w:rStyle w:val="Hyperlink"/>
                  <w:b/>
                  <w:sz w:val="20"/>
                  <w:szCs w:val="20"/>
                </w:rPr>
                <w:t>Anglo Saxon medium-</w:t>
              </w:r>
              <w:r w:rsidR="00012BF1" w:rsidRPr="003E4EFE">
                <w:rPr>
                  <w:rStyle w:val="Hyperlink"/>
                  <w:b/>
                  <w:sz w:val="20"/>
                  <w:szCs w:val="20"/>
                </w:rPr>
                <w:t>term plan</w:t>
              </w:r>
            </w:hyperlink>
          </w:p>
          <w:p w:rsidR="00012BF1" w:rsidRPr="00001EFB" w:rsidRDefault="00873579" w:rsidP="00012BF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fully-resourced 14-week plan that covers</w:t>
            </w:r>
            <w:r w:rsidR="00012BF1" w:rsidRPr="00001EFB">
              <w:rPr>
                <w:sz w:val="20"/>
                <w:szCs w:val="20"/>
              </w:rPr>
              <w:t xml:space="preserve"> a range of aspects of Anglo Saxon life. </w:t>
            </w:r>
          </w:p>
          <w:p w:rsidR="00012BF1" w:rsidRPr="003E4EFE" w:rsidRDefault="000C27BE" w:rsidP="00012BF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56" w:history="1">
              <w:r w:rsidR="00873579" w:rsidRPr="003E4EFE">
                <w:rPr>
                  <w:rStyle w:val="Hyperlink"/>
                  <w:b/>
                  <w:sz w:val="20"/>
                  <w:szCs w:val="20"/>
                </w:rPr>
                <w:t>Anglo Saxon enquiry lesson p</w:t>
              </w:r>
              <w:r w:rsidR="00012BF1" w:rsidRPr="003E4EFE">
                <w:rPr>
                  <w:rStyle w:val="Hyperlink"/>
                  <w:b/>
                  <w:sz w:val="20"/>
                  <w:szCs w:val="20"/>
                </w:rPr>
                <w:t>lans</w:t>
              </w:r>
            </w:hyperlink>
          </w:p>
          <w:p w:rsidR="00012BF1" w:rsidRPr="00001EFB" w:rsidRDefault="00012BF1" w:rsidP="00012BF1">
            <w:pPr>
              <w:pStyle w:val="ListParagraph"/>
              <w:rPr>
                <w:sz w:val="20"/>
                <w:szCs w:val="20"/>
              </w:rPr>
            </w:pPr>
            <w:r w:rsidRPr="00001EFB">
              <w:rPr>
                <w:sz w:val="20"/>
                <w:szCs w:val="20"/>
              </w:rPr>
              <w:t xml:space="preserve">Two lesson plans that focus on pupils using the internet to research facts about Sutton </w:t>
            </w:r>
            <w:proofErr w:type="spellStart"/>
            <w:r w:rsidRPr="00001EFB">
              <w:rPr>
                <w:sz w:val="20"/>
                <w:szCs w:val="20"/>
              </w:rPr>
              <w:t>Hoo</w:t>
            </w:r>
            <w:proofErr w:type="spellEnd"/>
            <w:r w:rsidRPr="00001EFB">
              <w:rPr>
                <w:sz w:val="20"/>
                <w:szCs w:val="20"/>
              </w:rPr>
              <w:t xml:space="preserve">.  </w:t>
            </w:r>
          </w:p>
          <w:p w:rsidR="00012BF1" w:rsidRPr="003E4EFE" w:rsidRDefault="000C27BE" w:rsidP="00012BF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57" w:history="1">
              <w:r w:rsidR="00012BF1" w:rsidRPr="003E4EFE">
                <w:rPr>
                  <w:rStyle w:val="Hyperlink"/>
                  <w:b/>
                  <w:sz w:val="20"/>
                  <w:szCs w:val="20"/>
                </w:rPr>
                <w:t>An Anglo Saxon settlement</w:t>
              </w:r>
            </w:hyperlink>
          </w:p>
          <w:p w:rsidR="00012BF1" w:rsidRPr="008D2D12" w:rsidRDefault="00012BF1" w:rsidP="00012BF1">
            <w:pPr>
              <w:pStyle w:val="ListParagraph"/>
            </w:pPr>
            <w:r w:rsidRPr="00001EFB">
              <w:rPr>
                <w:sz w:val="20"/>
                <w:szCs w:val="20"/>
              </w:rPr>
              <w:t>A sheet that gives students the opportunity to draw a picture of a settlement.</w:t>
            </w:r>
            <w:r>
              <w:t xml:space="preserve">   </w:t>
            </w:r>
          </w:p>
        </w:tc>
      </w:tr>
      <w:tr w:rsidR="00EB4D7B" w:rsidRPr="008D2D12" w:rsidTr="00EB4D7B">
        <w:trPr>
          <w:trHeight w:val="309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EB4D7B" w:rsidRPr="00EB4D7B" w:rsidRDefault="00EB4D7B" w:rsidP="00EB4D7B">
            <w:pPr>
              <w:rPr>
                <w:sz w:val="20"/>
                <w:szCs w:val="20"/>
              </w:rPr>
            </w:pPr>
            <w:r w:rsidRPr="00EB4D7B">
              <w:rPr>
                <w:b/>
                <w:sz w:val="24"/>
                <w:szCs w:val="32"/>
              </w:rPr>
              <w:t>The Viking and Anglo-Saxon struggle for the Kingdom of England to the time of Edward the Confessor</w:t>
            </w:r>
          </w:p>
        </w:tc>
      </w:tr>
      <w:tr w:rsidR="00EB4D7B" w:rsidRPr="008D2D12" w:rsidTr="00012BF1">
        <w:trPr>
          <w:trHeight w:val="1223"/>
        </w:trPr>
        <w:tc>
          <w:tcPr>
            <w:tcW w:w="7087" w:type="dxa"/>
          </w:tcPr>
          <w:p w:rsidR="00EB4D7B" w:rsidRPr="00617DC8" w:rsidRDefault="00EB4D7B" w:rsidP="00EB4D7B">
            <w:pPr>
              <w:pStyle w:val="Heading4"/>
              <w:spacing w:before="120"/>
              <w:outlineLvl w:val="3"/>
              <w:rPr>
                <w:rFonts w:asciiTheme="minorHAnsi" w:hAnsiTheme="minorHAnsi"/>
                <w:b w:val="0"/>
                <w:color w:val="auto"/>
                <w:szCs w:val="24"/>
              </w:rPr>
            </w:pPr>
            <w:r w:rsidRPr="00617DC8">
              <w:rPr>
                <w:rFonts w:asciiTheme="minorHAnsi" w:hAnsiTheme="minorHAnsi"/>
                <w:b w:val="0"/>
                <w:color w:val="auto"/>
                <w:szCs w:val="24"/>
              </w:rPr>
              <w:t>Examples (non-statutory)</w:t>
            </w:r>
          </w:p>
          <w:p w:rsidR="00EB4D7B" w:rsidRPr="00617DC8" w:rsidRDefault="00EB4D7B" w:rsidP="00EB4D7B">
            <w:pPr>
              <w:spacing w:before="120" w:after="120"/>
              <w:rPr>
                <w:sz w:val="24"/>
                <w:szCs w:val="24"/>
              </w:rPr>
            </w:pPr>
            <w:r w:rsidRPr="00617DC8">
              <w:rPr>
                <w:sz w:val="24"/>
                <w:szCs w:val="24"/>
              </w:rPr>
              <w:t>This could include:</w:t>
            </w:r>
          </w:p>
          <w:p w:rsidR="00EB4D7B" w:rsidRPr="00617DC8" w:rsidRDefault="00EB4D7B" w:rsidP="003E4EFE">
            <w:pPr>
              <w:pStyle w:val="bulletundertext"/>
              <w:numPr>
                <w:ilvl w:val="0"/>
                <w:numId w:val="41"/>
              </w:numPr>
              <w:spacing w:after="80"/>
              <w:rPr>
                <w:rFonts w:asciiTheme="minorHAnsi" w:hAnsiTheme="minorHAnsi"/>
              </w:rPr>
            </w:pPr>
            <w:r w:rsidRPr="00617DC8">
              <w:rPr>
                <w:rFonts w:asciiTheme="minorHAnsi" w:hAnsiTheme="minorHAnsi"/>
              </w:rPr>
              <w:t>Viking raids and invasion</w:t>
            </w:r>
          </w:p>
          <w:p w:rsidR="00EB4D7B" w:rsidRPr="00617DC8" w:rsidRDefault="00EB4D7B" w:rsidP="003E4EFE">
            <w:pPr>
              <w:pStyle w:val="bulletundertext"/>
              <w:numPr>
                <w:ilvl w:val="0"/>
                <w:numId w:val="41"/>
              </w:numPr>
              <w:spacing w:after="80"/>
              <w:rPr>
                <w:rFonts w:asciiTheme="minorHAnsi" w:hAnsiTheme="minorHAnsi"/>
              </w:rPr>
            </w:pPr>
            <w:r w:rsidRPr="00617DC8">
              <w:rPr>
                <w:rFonts w:asciiTheme="minorHAnsi" w:hAnsiTheme="minorHAnsi"/>
              </w:rPr>
              <w:t>resistance by Alfred the Great and Athelstan, first king of England</w:t>
            </w:r>
          </w:p>
          <w:p w:rsidR="00EB4D7B" w:rsidRPr="00617DC8" w:rsidRDefault="00EB4D7B" w:rsidP="003E4EFE">
            <w:pPr>
              <w:pStyle w:val="bulletundertext"/>
              <w:numPr>
                <w:ilvl w:val="0"/>
                <w:numId w:val="41"/>
              </w:numPr>
              <w:spacing w:after="80"/>
              <w:rPr>
                <w:rFonts w:asciiTheme="minorHAnsi" w:hAnsiTheme="minorHAnsi"/>
              </w:rPr>
            </w:pPr>
            <w:r w:rsidRPr="00617DC8">
              <w:rPr>
                <w:rFonts w:asciiTheme="minorHAnsi" w:hAnsiTheme="minorHAnsi"/>
              </w:rPr>
              <w:t xml:space="preserve">further Viking invasions and </w:t>
            </w:r>
            <w:proofErr w:type="spellStart"/>
            <w:r w:rsidRPr="00617DC8">
              <w:rPr>
                <w:rFonts w:asciiTheme="minorHAnsi" w:hAnsiTheme="minorHAnsi"/>
              </w:rPr>
              <w:t>Danegeld</w:t>
            </w:r>
            <w:proofErr w:type="spellEnd"/>
          </w:p>
          <w:p w:rsidR="00EB4D7B" w:rsidRPr="00617DC8" w:rsidRDefault="00EB4D7B" w:rsidP="003E4EFE">
            <w:pPr>
              <w:pStyle w:val="bulletundertext"/>
              <w:numPr>
                <w:ilvl w:val="0"/>
                <w:numId w:val="41"/>
              </w:numPr>
              <w:spacing w:after="80"/>
              <w:rPr>
                <w:rFonts w:asciiTheme="minorHAnsi" w:hAnsiTheme="minorHAnsi"/>
              </w:rPr>
            </w:pPr>
            <w:r w:rsidRPr="00617DC8">
              <w:rPr>
                <w:rFonts w:asciiTheme="minorHAnsi" w:hAnsiTheme="minorHAnsi"/>
              </w:rPr>
              <w:t>Anglo-Saxon laws and justice</w:t>
            </w:r>
          </w:p>
          <w:p w:rsidR="00EB4D7B" w:rsidRPr="00EB4D7B" w:rsidRDefault="00EB4D7B" w:rsidP="003E4EFE">
            <w:pPr>
              <w:pStyle w:val="Heading4"/>
              <w:numPr>
                <w:ilvl w:val="0"/>
                <w:numId w:val="41"/>
              </w:numPr>
              <w:spacing w:before="120"/>
              <w:outlineLvl w:val="3"/>
              <w:rPr>
                <w:rFonts w:asciiTheme="minorHAnsi" w:hAnsiTheme="minorHAnsi"/>
                <w:b w:val="0"/>
                <w:color w:val="auto"/>
                <w:szCs w:val="24"/>
              </w:rPr>
            </w:pPr>
            <w:r w:rsidRPr="00EB4D7B">
              <w:rPr>
                <w:rFonts w:asciiTheme="minorHAnsi" w:hAnsiTheme="minorHAnsi"/>
                <w:b w:val="0"/>
                <w:color w:val="auto"/>
              </w:rPr>
              <w:t>Edward the Confessor and his death in 1066</w:t>
            </w:r>
          </w:p>
        </w:tc>
        <w:tc>
          <w:tcPr>
            <w:tcW w:w="7087" w:type="dxa"/>
          </w:tcPr>
          <w:p w:rsidR="00EB4D7B" w:rsidRPr="00EB4D7B" w:rsidRDefault="00EB4D7B" w:rsidP="00EB4D7B">
            <w:pPr>
              <w:pStyle w:val="ListParagraph"/>
              <w:rPr>
                <w:sz w:val="20"/>
                <w:szCs w:val="20"/>
              </w:rPr>
            </w:pP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58" w:history="1"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>Tracking down the Vikings in Britain</w:t>
              </w:r>
            </w:hyperlink>
          </w:p>
          <w:p w:rsidR="00EB4D7B" w:rsidRPr="00001EFB" w:rsidRDefault="00EB4D7B" w:rsidP="00EB4D7B">
            <w:pPr>
              <w:pStyle w:val="ListParagraph"/>
              <w:rPr>
                <w:sz w:val="20"/>
                <w:szCs w:val="20"/>
              </w:rPr>
            </w:pPr>
            <w:r w:rsidRPr="00001EFB">
              <w:rPr>
                <w:sz w:val="20"/>
                <w:szCs w:val="20"/>
              </w:rPr>
              <w:t>A colourful booklet with key facts and activities about the Vikings.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59" w:history="1"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>Viking PowerPoint</w:t>
              </w:r>
              <w:r w:rsidR="00873579" w:rsidRPr="003E4EFE">
                <w:rPr>
                  <w:rStyle w:val="Hyperlink"/>
                  <w:b/>
                  <w:sz w:val="20"/>
                  <w:szCs w:val="20"/>
                </w:rPr>
                <w:t xml:space="preserve"> presentation</w:t>
              </w:r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>s</w:t>
              </w:r>
            </w:hyperlink>
          </w:p>
          <w:p w:rsidR="00EB4D7B" w:rsidRPr="00001EFB" w:rsidRDefault="00873579" w:rsidP="00EB4D7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selection of presentations about Vikings,</w:t>
            </w:r>
            <w:r w:rsidR="00EB4D7B" w:rsidRPr="00001EFB">
              <w:rPr>
                <w:sz w:val="20"/>
                <w:szCs w:val="20"/>
              </w:rPr>
              <w:t xml:space="preserve"> including ones on raids and their effects on Britain.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60" w:history="1"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>Viking and Saxon Britain</w:t>
              </w:r>
            </w:hyperlink>
          </w:p>
          <w:p w:rsidR="00EB4D7B" w:rsidRPr="00001EFB" w:rsidRDefault="00EB4D7B" w:rsidP="00EB4D7B">
            <w:pPr>
              <w:pStyle w:val="ListParagraph"/>
              <w:rPr>
                <w:sz w:val="20"/>
                <w:szCs w:val="20"/>
              </w:rPr>
            </w:pPr>
            <w:r w:rsidRPr="00001EFB">
              <w:rPr>
                <w:sz w:val="20"/>
                <w:szCs w:val="20"/>
              </w:rPr>
              <w:t xml:space="preserve">Lessons on the Vikings and invasions up until 1066.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61" w:history="1"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>Edward the Confessor</w:t>
              </w:r>
            </w:hyperlink>
          </w:p>
          <w:p w:rsidR="00EB4D7B" w:rsidRPr="00A800FC" w:rsidRDefault="00EB4D7B" w:rsidP="00EB4D7B">
            <w:pPr>
              <w:pStyle w:val="ListParagraph"/>
              <w:rPr>
                <w:sz w:val="20"/>
                <w:szCs w:val="20"/>
              </w:rPr>
            </w:pPr>
            <w:r w:rsidRPr="00001EFB">
              <w:rPr>
                <w:sz w:val="20"/>
                <w:szCs w:val="20"/>
              </w:rPr>
              <w:t>An information sheet about the reign of Edward the Confessor.</w:t>
            </w:r>
            <w:r>
              <w:rPr>
                <w:sz w:val="24"/>
              </w:rPr>
              <w:t xml:space="preserve">  </w:t>
            </w:r>
          </w:p>
        </w:tc>
      </w:tr>
    </w:tbl>
    <w:p w:rsidR="00012BF1" w:rsidRDefault="00012BF1" w:rsidP="00DA7484">
      <w:pPr>
        <w:rPr>
          <w:sz w:val="28"/>
        </w:rPr>
      </w:pPr>
    </w:p>
    <w:p w:rsidR="00781199" w:rsidRDefault="00781199" w:rsidP="00DA7484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012BF1" w:rsidRPr="00597F72" w:rsidTr="00012BF1">
        <w:trPr>
          <w:trHeight w:val="264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012BF1" w:rsidRPr="00597F72" w:rsidRDefault="00EB4D7B" w:rsidP="00012BF1">
            <w:pPr>
              <w:rPr>
                <w:b/>
                <w:sz w:val="32"/>
                <w:szCs w:val="32"/>
              </w:rPr>
            </w:pPr>
            <w:r w:rsidRPr="00597F72">
              <w:rPr>
                <w:b/>
                <w:sz w:val="24"/>
                <w:szCs w:val="32"/>
              </w:rPr>
              <w:t>A local history study</w:t>
            </w:r>
          </w:p>
        </w:tc>
      </w:tr>
      <w:tr w:rsidR="00012BF1" w:rsidRPr="00827FEF" w:rsidTr="00012BF1">
        <w:trPr>
          <w:trHeight w:val="1116"/>
        </w:trPr>
        <w:tc>
          <w:tcPr>
            <w:tcW w:w="7087" w:type="dxa"/>
          </w:tcPr>
          <w:p w:rsidR="00EB4D7B" w:rsidRPr="00617DC8" w:rsidRDefault="00EB4D7B" w:rsidP="00EB4D7B">
            <w:pPr>
              <w:pStyle w:val="Heading4"/>
              <w:spacing w:before="120"/>
              <w:outlineLvl w:val="3"/>
              <w:rPr>
                <w:rFonts w:asciiTheme="minorHAnsi" w:hAnsiTheme="minorHAnsi"/>
                <w:b w:val="0"/>
                <w:color w:val="auto"/>
              </w:rPr>
            </w:pPr>
            <w:r w:rsidRPr="00617DC8">
              <w:rPr>
                <w:rFonts w:asciiTheme="minorHAnsi" w:hAnsiTheme="minorHAnsi"/>
                <w:b w:val="0"/>
                <w:color w:val="auto"/>
              </w:rPr>
              <w:t>Examples (non-statutory)</w:t>
            </w:r>
          </w:p>
          <w:p w:rsidR="00EB4D7B" w:rsidRPr="00617DC8" w:rsidRDefault="00EB4D7B" w:rsidP="003E4EFE">
            <w:pPr>
              <w:pStyle w:val="bulletundertext"/>
              <w:numPr>
                <w:ilvl w:val="0"/>
                <w:numId w:val="42"/>
              </w:numPr>
              <w:spacing w:after="80"/>
              <w:rPr>
                <w:rFonts w:asciiTheme="minorHAnsi" w:hAnsiTheme="minorHAnsi"/>
              </w:rPr>
            </w:pPr>
            <w:r w:rsidRPr="00617DC8">
              <w:rPr>
                <w:rFonts w:asciiTheme="minorHAnsi" w:hAnsiTheme="minorHAnsi"/>
              </w:rPr>
              <w:t>a depth study linked to one of the British areas of study listed above</w:t>
            </w:r>
          </w:p>
          <w:p w:rsidR="00EB4D7B" w:rsidRPr="00617DC8" w:rsidRDefault="00EB4D7B" w:rsidP="003E4EFE">
            <w:pPr>
              <w:pStyle w:val="bulletundertext"/>
              <w:numPr>
                <w:ilvl w:val="0"/>
                <w:numId w:val="42"/>
              </w:numPr>
              <w:spacing w:after="80"/>
              <w:rPr>
                <w:rFonts w:asciiTheme="minorHAnsi" w:hAnsiTheme="minorHAnsi"/>
              </w:rPr>
            </w:pPr>
            <w:r w:rsidRPr="00617DC8">
              <w:rPr>
                <w:rFonts w:asciiTheme="minorHAnsi" w:hAnsiTheme="minorHAnsi"/>
              </w:rPr>
              <w:t>a study over time tracing how several aspects of national history are reflected in the locality (this can go beyond 1066)</w:t>
            </w:r>
          </w:p>
          <w:p w:rsidR="00012BF1" w:rsidRPr="00AA3E6C" w:rsidRDefault="00EB4D7B" w:rsidP="003E4EFE">
            <w:pPr>
              <w:pStyle w:val="bulletundertext"/>
              <w:numPr>
                <w:ilvl w:val="0"/>
                <w:numId w:val="42"/>
              </w:numPr>
            </w:pPr>
            <w:proofErr w:type="gramStart"/>
            <w:r w:rsidRPr="00617DC8">
              <w:rPr>
                <w:rFonts w:asciiTheme="minorHAnsi" w:hAnsiTheme="minorHAnsi"/>
              </w:rPr>
              <w:t>a</w:t>
            </w:r>
            <w:proofErr w:type="gramEnd"/>
            <w:r w:rsidRPr="00617DC8">
              <w:rPr>
                <w:rFonts w:asciiTheme="minorHAnsi" w:hAnsiTheme="minorHAnsi"/>
              </w:rPr>
              <w:t xml:space="preserve"> study of an aspect of history or a site dating from a period beyond 1066 that is significant in the locality.</w:t>
            </w:r>
          </w:p>
        </w:tc>
        <w:tc>
          <w:tcPr>
            <w:tcW w:w="7087" w:type="dxa"/>
          </w:tcPr>
          <w:p w:rsidR="00012BF1" w:rsidRPr="00A800FC" w:rsidRDefault="00012BF1" w:rsidP="00012BF1">
            <w:pPr>
              <w:pStyle w:val="ListParagraph"/>
              <w:rPr>
                <w:sz w:val="20"/>
                <w:szCs w:val="20"/>
              </w:rPr>
            </w:pP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62" w:history="1"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>War memorials topic plan</w:t>
              </w:r>
            </w:hyperlink>
            <w:r w:rsidR="00EB4D7B" w:rsidRPr="003E4EFE">
              <w:rPr>
                <w:b/>
                <w:sz w:val="20"/>
                <w:szCs w:val="20"/>
              </w:rPr>
              <w:t xml:space="preserve"> </w:t>
            </w:r>
          </w:p>
          <w:p w:rsidR="00EB4D7B" w:rsidRPr="00617DC8" w:rsidRDefault="00873579" w:rsidP="00EB4D7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cross-</w:t>
            </w:r>
            <w:r w:rsidR="00EB4D7B" w:rsidRPr="00617DC8">
              <w:rPr>
                <w:sz w:val="20"/>
                <w:szCs w:val="20"/>
              </w:rPr>
              <w:t>curricular plan</w:t>
            </w:r>
            <w:r>
              <w:rPr>
                <w:sz w:val="20"/>
                <w:szCs w:val="20"/>
              </w:rPr>
              <w:t xml:space="preserve"> </w:t>
            </w:r>
            <w:r w:rsidR="00EB4D7B" w:rsidRPr="00617DC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</w:t>
            </w:r>
            <w:r w:rsidR="00EB4D7B" w:rsidRPr="00617DC8">
              <w:rPr>
                <w:sz w:val="20"/>
                <w:szCs w:val="20"/>
              </w:rPr>
              <w:t xml:space="preserve"> a sequence of lessons into memorials in local areas.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63" w:history="1">
              <w:r w:rsidR="00873579" w:rsidRPr="003E4EFE">
                <w:rPr>
                  <w:rStyle w:val="Hyperlink"/>
                  <w:b/>
                  <w:sz w:val="20"/>
                  <w:szCs w:val="20"/>
                </w:rPr>
                <w:t>Local h</w:t>
              </w:r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>istory teacher</w:t>
              </w:r>
              <w:r w:rsidR="00873579" w:rsidRPr="003E4EFE">
                <w:rPr>
                  <w:rStyle w:val="Hyperlink"/>
                  <w:b/>
                  <w:sz w:val="20"/>
                  <w:szCs w:val="20"/>
                </w:rPr>
                <w:t>’</w:t>
              </w:r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>s pack</w:t>
              </w:r>
            </w:hyperlink>
          </w:p>
          <w:p w:rsidR="00EB4D7B" w:rsidRPr="00617DC8" w:rsidRDefault="00EB4D7B" w:rsidP="00EB4D7B">
            <w:pPr>
              <w:pStyle w:val="ListParagraph"/>
              <w:rPr>
                <w:sz w:val="20"/>
                <w:szCs w:val="20"/>
              </w:rPr>
            </w:pPr>
            <w:r w:rsidRPr="00617DC8">
              <w:rPr>
                <w:sz w:val="20"/>
                <w:szCs w:val="20"/>
              </w:rPr>
              <w:t>A sequence of</w:t>
            </w:r>
            <w:r w:rsidR="00873579">
              <w:rPr>
                <w:sz w:val="20"/>
                <w:szCs w:val="20"/>
              </w:rPr>
              <w:t xml:space="preserve"> lessons about archaeology that</w:t>
            </w:r>
            <w:r w:rsidRPr="00617DC8">
              <w:rPr>
                <w:sz w:val="20"/>
                <w:szCs w:val="20"/>
              </w:rPr>
              <w:t xml:space="preserve"> can be adapted for any </w:t>
            </w:r>
            <w:r w:rsidR="00873579">
              <w:rPr>
                <w:sz w:val="20"/>
                <w:szCs w:val="20"/>
              </w:rPr>
              <w:t xml:space="preserve">local </w:t>
            </w:r>
            <w:r w:rsidRPr="00617DC8">
              <w:rPr>
                <w:sz w:val="20"/>
                <w:szCs w:val="20"/>
              </w:rPr>
              <w:t xml:space="preserve">area.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hyperlink r:id="rId64" w:history="1"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>Dissolution of</w:t>
              </w:r>
              <w:r w:rsidR="00873579" w:rsidRPr="003E4EFE">
                <w:rPr>
                  <w:rStyle w:val="Hyperlink"/>
                  <w:b/>
                  <w:sz w:val="20"/>
                  <w:szCs w:val="20"/>
                </w:rPr>
                <w:t xml:space="preserve"> the</w:t>
              </w:r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 xml:space="preserve"> monasteries – </w:t>
              </w:r>
              <w:proofErr w:type="spellStart"/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>Haughmond</w:t>
              </w:r>
              <w:proofErr w:type="spellEnd"/>
              <w:r w:rsidR="00EB4D7B" w:rsidRPr="003E4EFE">
                <w:rPr>
                  <w:rStyle w:val="Hyperlink"/>
                  <w:b/>
                  <w:sz w:val="20"/>
                  <w:szCs w:val="20"/>
                </w:rPr>
                <w:t xml:space="preserve"> Abbey</w:t>
              </w:r>
            </w:hyperlink>
          </w:p>
          <w:p w:rsidR="00EB4D7B" w:rsidRPr="00617DC8" w:rsidRDefault="00873579" w:rsidP="00EB4D7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full-</w:t>
            </w:r>
            <w:r w:rsidR="00EB4D7B" w:rsidRPr="00617DC8">
              <w:rPr>
                <w:sz w:val="20"/>
                <w:szCs w:val="20"/>
              </w:rPr>
              <w:t>resourced local study into a Shropshire monastery.</w:t>
            </w:r>
          </w:p>
          <w:p w:rsidR="00EB4D7B" w:rsidRPr="00A800FC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lang w:val="en"/>
              </w:rPr>
            </w:pPr>
            <w:hyperlink r:id="rId65" w:history="1">
              <w:r w:rsidR="00EB4D7B" w:rsidRPr="003E4EFE">
                <w:rPr>
                  <w:rStyle w:val="Hyperlink"/>
                  <w:b/>
                  <w:sz w:val="20"/>
                  <w:szCs w:val="20"/>
                  <w:lang w:val="en"/>
                </w:rPr>
                <w:t>Prehistory teacher's kit for KS1 and KS2</w:t>
              </w:r>
            </w:hyperlink>
            <w:r w:rsidR="00EB4D7B" w:rsidRPr="003E4EFE">
              <w:rPr>
                <w:b/>
                <w:sz w:val="20"/>
                <w:szCs w:val="20"/>
                <w:lang w:val="en"/>
              </w:rPr>
              <w:t xml:space="preserve">                                                                </w:t>
            </w:r>
            <w:r w:rsidR="00EB4D7B" w:rsidRPr="00617DC8">
              <w:rPr>
                <w:sz w:val="20"/>
                <w:szCs w:val="20"/>
                <w:lang w:val="en"/>
              </w:rPr>
              <w:t>A resource booklet that will help suppo</w:t>
            </w:r>
            <w:r w:rsidR="00567365">
              <w:rPr>
                <w:sz w:val="20"/>
                <w:szCs w:val="20"/>
                <w:lang w:val="en"/>
              </w:rPr>
              <w:t>rt teachers through</w:t>
            </w:r>
            <w:r w:rsidR="00EB4D7B" w:rsidRPr="00617DC8">
              <w:rPr>
                <w:sz w:val="20"/>
                <w:szCs w:val="20"/>
                <w:lang w:val="en"/>
              </w:rPr>
              <w:t xml:space="preserve"> a local study.</w:t>
            </w:r>
            <w:r w:rsidR="00EB4D7B">
              <w:t xml:space="preserve"> </w:t>
            </w:r>
          </w:p>
          <w:p w:rsidR="00012BF1" w:rsidRPr="00827FEF" w:rsidRDefault="00012BF1" w:rsidP="00012BF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B4D7B" w:rsidRPr="00827FEF" w:rsidTr="00EB4D7B">
        <w:trPr>
          <w:trHeight w:val="324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EB4D7B" w:rsidRPr="00597F72" w:rsidRDefault="00EB4D7B" w:rsidP="00EB4D7B">
            <w:pPr>
              <w:rPr>
                <w:b/>
                <w:sz w:val="24"/>
                <w:szCs w:val="32"/>
              </w:rPr>
            </w:pPr>
            <w:r w:rsidRPr="00597F72">
              <w:rPr>
                <w:b/>
                <w:sz w:val="24"/>
                <w:szCs w:val="32"/>
              </w:rPr>
              <w:t>A study of an aspect or theme in British history that extends pupils’ chronological knowledge beyond 1066</w:t>
            </w:r>
          </w:p>
        </w:tc>
      </w:tr>
      <w:tr w:rsidR="00EB4D7B" w:rsidRPr="00827FEF" w:rsidTr="003E4EFE">
        <w:trPr>
          <w:trHeight w:val="4077"/>
        </w:trPr>
        <w:tc>
          <w:tcPr>
            <w:tcW w:w="7087" w:type="dxa"/>
          </w:tcPr>
          <w:p w:rsidR="00EB4D7B" w:rsidRPr="003E4EFE" w:rsidRDefault="00EB4D7B" w:rsidP="00EB4D7B">
            <w:pPr>
              <w:pStyle w:val="Heading4"/>
              <w:spacing w:before="120"/>
              <w:outlineLvl w:val="3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3E4EFE">
              <w:rPr>
                <w:rFonts w:asciiTheme="minorHAnsi" w:hAnsiTheme="minorHAnsi"/>
                <w:b w:val="0"/>
                <w:color w:val="auto"/>
                <w:sz w:val="22"/>
              </w:rPr>
              <w:t>Examples (non-statutory)</w:t>
            </w:r>
          </w:p>
          <w:p w:rsidR="00EB4D7B" w:rsidRPr="003E4EFE" w:rsidRDefault="00EB4D7B" w:rsidP="003E4EFE">
            <w:pPr>
              <w:pStyle w:val="bulletundertext"/>
              <w:numPr>
                <w:ilvl w:val="0"/>
                <w:numId w:val="43"/>
              </w:numPr>
              <w:spacing w:after="80"/>
              <w:rPr>
                <w:rFonts w:asciiTheme="minorHAnsi" w:hAnsiTheme="minorHAnsi"/>
                <w:sz w:val="22"/>
              </w:rPr>
            </w:pPr>
            <w:r w:rsidRPr="003E4EFE">
              <w:rPr>
                <w:rFonts w:asciiTheme="minorHAnsi" w:hAnsiTheme="minorHAnsi"/>
                <w:sz w:val="22"/>
              </w:rPr>
              <w:t>the changing power of monarchs using case studies such as John, Anne and Victoria</w:t>
            </w:r>
          </w:p>
          <w:p w:rsidR="00EB4D7B" w:rsidRPr="003E4EFE" w:rsidRDefault="00EB4D7B" w:rsidP="003E4EFE">
            <w:pPr>
              <w:pStyle w:val="bulletundertext"/>
              <w:numPr>
                <w:ilvl w:val="0"/>
                <w:numId w:val="43"/>
              </w:numPr>
              <w:spacing w:after="80"/>
              <w:rPr>
                <w:rFonts w:asciiTheme="minorHAnsi" w:hAnsiTheme="minorHAnsi"/>
                <w:sz w:val="22"/>
              </w:rPr>
            </w:pPr>
            <w:r w:rsidRPr="003E4EFE">
              <w:rPr>
                <w:rFonts w:asciiTheme="minorHAnsi" w:hAnsiTheme="minorHAnsi"/>
                <w:sz w:val="22"/>
              </w:rPr>
              <w:t>changes in an aspect of social history, such as crime and punishment from the Anglo-Saxons to the present or leisure and entertainment in the 20</w:t>
            </w:r>
            <w:r w:rsidRPr="003E4EFE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Pr="003E4EFE">
              <w:rPr>
                <w:rFonts w:asciiTheme="minorHAnsi" w:hAnsiTheme="minorHAnsi"/>
                <w:sz w:val="22"/>
              </w:rPr>
              <w:t xml:space="preserve"> Century</w:t>
            </w:r>
          </w:p>
          <w:p w:rsidR="00EB4D7B" w:rsidRPr="003E4EFE" w:rsidRDefault="00EB4D7B" w:rsidP="003E4EFE">
            <w:pPr>
              <w:pStyle w:val="bulletundertext"/>
              <w:numPr>
                <w:ilvl w:val="0"/>
                <w:numId w:val="43"/>
              </w:numPr>
              <w:spacing w:after="80"/>
              <w:rPr>
                <w:rFonts w:asciiTheme="minorHAnsi" w:hAnsiTheme="minorHAnsi"/>
                <w:sz w:val="22"/>
              </w:rPr>
            </w:pPr>
            <w:r w:rsidRPr="003E4EFE">
              <w:rPr>
                <w:rFonts w:asciiTheme="minorHAnsi" w:hAnsiTheme="minorHAnsi"/>
                <w:sz w:val="22"/>
              </w:rPr>
              <w:t>the legacy of Greek or Roman culture (art, architecture or literature) on later periods in British history, including the present day</w:t>
            </w:r>
          </w:p>
          <w:p w:rsidR="00EB4D7B" w:rsidRPr="00AA3E6C" w:rsidRDefault="00EB4D7B" w:rsidP="003E4EFE">
            <w:pPr>
              <w:pStyle w:val="bulletundertext"/>
              <w:numPr>
                <w:ilvl w:val="0"/>
                <w:numId w:val="43"/>
              </w:numPr>
            </w:pPr>
            <w:r w:rsidRPr="003E4EFE">
              <w:rPr>
                <w:rFonts w:asciiTheme="minorHAnsi" w:hAnsiTheme="minorHAnsi"/>
                <w:sz w:val="22"/>
              </w:rPr>
              <w:t>a significant turning point in British history, for example, the first railways or the Battle of Britain</w:t>
            </w:r>
          </w:p>
        </w:tc>
        <w:tc>
          <w:tcPr>
            <w:tcW w:w="7087" w:type="dxa"/>
          </w:tcPr>
          <w:p w:rsidR="00EB4D7B" w:rsidRPr="00A800FC" w:rsidRDefault="00EB4D7B" w:rsidP="00EB4D7B">
            <w:pPr>
              <w:pStyle w:val="ListParagraph"/>
              <w:rPr>
                <w:sz w:val="20"/>
                <w:szCs w:val="20"/>
              </w:rPr>
            </w:pP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hyperlink r:id="rId66" w:history="1">
              <w:r w:rsidR="00EB4D7B" w:rsidRPr="003E4EFE">
                <w:rPr>
                  <w:rStyle w:val="Hyperlink"/>
                  <w:b/>
                  <w:sz w:val="20"/>
                </w:rPr>
                <w:t>Change over time</w:t>
              </w:r>
            </w:hyperlink>
          </w:p>
          <w:p w:rsidR="00EB4D7B" w:rsidRPr="00A800FC" w:rsidRDefault="00EB4D7B" w:rsidP="00EB4D7B">
            <w:pPr>
              <w:pStyle w:val="ListParagraph"/>
              <w:rPr>
                <w:sz w:val="20"/>
              </w:rPr>
            </w:pPr>
            <w:r w:rsidRPr="00A800FC">
              <w:rPr>
                <w:sz w:val="20"/>
              </w:rPr>
              <w:t>A lesson looking at three factors of change from 1066-1649.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hyperlink r:id="rId67" w:history="1">
              <w:r w:rsidR="00EB4D7B" w:rsidRPr="003E4EFE">
                <w:rPr>
                  <w:rStyle w:val="Hyperlink"/>
                  <w:b/>
                  <w:sz w:val="20"/>
                </w:rPr>
                <w:t>Conflict through time</w:t>
              </w:r>
            </w:hyperlink>
          </w:p>
          <w:p w:rsidR="00EB4D7B" w:rsidRPr="00BB5FF7" w:rsidRDefault="00EB4D7B" w:rsidP="00EB4D7B">
            <w:pPr>
              <w:pStyle w:val="ListParagraph"/>
              <w:rPr>
                <w:sz w:val="20"/>
              </w:rPr>
            </w:pPr>
            <w:r w:rsidRPr="00BB5FF7">
              <w:rPr>
                <w:sz w:val="20"/>
              </w:rPr>
              <w:t>A lesson that introduces pupils to the idea of change and continuity in warfare</w:t>
            </w:r>
            <w:r w:rsidR="00567365">
              <w:rPr>
                <w:sz w:val="20"/>
              </w:rPr>
              <w:t>.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hyperlink r:id="rId68" w:history="1">
              <w:r w:rsidR="00EB4D7B" w:rsidRPr="003E4EFE">
                <w:rPr>
                  <w:rStyle w:val="Hyperlink"/>
                  <w:b/>
                  <w:sz w:val="20"/>
                </w:rPr>
                <w:t>The Black Death</w:t>
              </w:r>
            </w:hyperlink>
          </w:p>
          <w:p w:rsidR="00EB4D7B" w:rsidRPr="00BB5FF7" w:rsidRDefault="00EB4D7B" w:rsidP="00EB4D7B">
            <w:pPr>
              <w:pStyle w:val="ListParagraph"/>
              <w:rPr>
                <w:sz w:val="20"/>
              </w:rPr>
            </w:pPr>
            <w:r w:rsidRPr="00BB5FF7">
              <w:rPr>
                <w:sz w:val="20"/>
              </w:rPr>
              <w:t xml:space="preserve">A look at the impact of the Black Death on society.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hyperlink r:id="rId69" w:history="1">
              <w:r w:rsidR="00567365" w:rsidRPr="003E4EFE">
                <w:rPr>
                  <w:rStyle w:val="Hyperlink"/>
                  <w:b/>
                  <w:sz w:val="20"/>
                </w:rPr>
                <w:t>The impact of r</w:t>
              </w:r>
              <w:r w:rsidR="00EB4D7B" w:rsidRPr="003E4EFE">
                <w:rPr>
                  <w:rStyle w:val="Hyperlink"/>
                  <w:b/>
                  <w:sz w:val="20"/>
                </w:rPr>
                <w:t>ailways</w:t>
              </w:r>
            </w:hyperlink>
          </w:p>
          <w:p w:rsidR="00EB4D7B" w:rsidRPr="00F36080" w:rsidRDefault="00EB4D7B" w:rsidP="00EB4D7B">
            <w:pPr>
              <w:pStyle w:val="ListParagraph"/>
              <w:rPr>
                <w:b/>
                <w:sz w:val="24"/>
                <w:lang w:val="en"/>
              </w:rPr>
            </w:pPr>
            <w:r w:rsidRPr="00BB5FF7">
              <w:rPr>
                <w:sz w:val="20"/>
              </w:rPr>
              <w:t xml:space="preserve">A detailed PowerPoint </w:t>
            </w:r>
            <w:r w:rsidR="00567365">
              <w:rPr>
                <w:sz w:val="20"/>
              </w:rPr>
              <w:t xml:space="preserve">presentation </w:t>
            </w:r>
            <w:r w:rsidRPr="00BB5FF7">
              <w:rPr>
                <w:sz w:val="20"/>
              </w:rPr>
              <w:t xml:space="preserve">with activities covering the economic and social impact of </w:t>
            </w:r>
            <w:r w:rsidR="00567365">
              <w:rPr>
                <w:sz w:val="20"/>
              </w:rPr>
              <w:t xml:space="preserve">the </w:t>
            </w:r>
            <w:r w:rsidRPr="00BB5FF7">
              <w:rPr>
                <w:sz w:val="20"/>
              </w:rPr>
              <w:t>railways on Britain.</w:t>
            </w:r>
          </w:p>
        </w:tc>
      </w:tr>
    </w:tbl>
    <w:p w:rsidR="00EB4D7B" w:rsidRDefault="00EB4D7B" w:rsidP="00DA7484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012BF1" w:rsidRPr="00597F72" w:rsidTr="00012BF1">
        <w:trPr>
          <w:trHeight w:val="264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012BF1" w:rsidRPr="00597F72" w:rsidRDefault="00EB4D7B" w:rsidP="00012BF1">
            <w:pPr>
              <w:rPr>
                <w:b/>
                <w:sz w:val="24"/>
                <w:szCs w:val="32"/>
              </w:rPr>
            </w:pPr>
            <w:r w:rsidRPr="00EB4D7B">
              <w:rPr>
                <w:b/>
                <w:sz w:val="24"/>
                <w:szCs w:val="32"/>
              </w:rPr>
              <w:lastRenderedPageBreak/>
              <w:t>The achievements of the earliest civilizations ─</w:t>
            </w:r>
          </w:p>
        </w:tc>
      </w:tr>
      <w:tr w:rsidR="00012BF1" w:rsidRPr="00911F50" w:rsidTr="00012BF1">
        <w:tc>
          <w:tcPr>
            <w:tcW w:w="7087" w:type="dxa"/>
          </w:tcPr>
          <w:p w:rsidR="00012BF1" w:rsidRPr="00EB4D7B" w:rsidRDefault="00EB4D7B" w:rsidP="00567365">
            <w:pPr>
              <w:pStyle w:val="bulletundertext"/>
              <w:spacing w:line="240" w:lineRule="auto"/>
            </w:pPr>
            <w:r>
              <w:rPr>
                <w:rFonts w:asciiTheme="minorHAnsi" w:hAnsiTheme="minorHAnsi"/>
              </w:rPr>
              <w:br/>
            </w:r>
            <w:r w:rsidRPr="00EB4D7B">
              <w:rPr>
                <w:rFonts w:asciiTheme="minorHAnsi" w:hAnsiTheme="minorHAnsi"/>
              </w:rPr>
              <w:t>an overview of where and when the first civilizations appeared and a depth study of one of the following: Ancient Sumer; The Indus Valley; Ancient Egypt; The Shang Dynasty of Ancient China</w:t>
            </w:r>
          </w:p>
        </w:tc>
        <w:tc>
          <w:tcPr>
            <w:tcW w:w="7087" w:type="dxa"/>
          </w:tcPr>
          <w:p w:rsidR="00012BF1" w:rsidRPr="00A800FC" w:rsidRDefault="00012BF1" w:rsidP="00012BF1">
            <w:pPr>
              <w:pStyle w:val="ListParagraph"/>
              <w:rPr>
                <w:sz w:val="20"/>
              </w:rPr>
            </w:pP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hyperlink r:id="rId70" w:history="1">
              <w:r w:rsidR="00EB4D7B" w:rsidRPr="003E4EFE">
                <w:rPr>
                  <w:rStyle w:val="Hyperlink"/>
                  <w:b/>
                  <w:sz w:val="20"/>
                </w:rPr>
                <w:t>Double-sided Ancient Egyptian factsheets</w:t>
              </w:r>
            </w:hyperlink>
            <w:r w:rsidR="00EB4D7B" w:rsidRPr="003E4EFE">
              <w:rPr>
                <w:b/>
                <w:sz w:val="20"/>
              </w:rPr>
              <w:t xml:space="preserve"> </w:t>
            </w:r>
          </w:p>
          <w:p w:rsidR="00EB4D7B" w:rsidRPr="00A800FC" w:rsidRDefault="00EB4D7B" w:rsidP="00EB4D7B">
            <w:pPr>
              <w:pStyle w:val="ListParagraph"/>
              <w:rPr>
                <w:sz w:val="20"/>
              </w:rPr>
            </w:pPr>
            <w:r w:rsidRPr="00A800FC">
              <w:rPr>
                <w:sz w:val="20"/>
              </w:rPr>
              <w:t xml:space="preserve">Colourful information sheets with timelines and facts.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hyperlink r:id="rId71" w:history="1">
              <w:r w:rsidR="00EB4D7B" w:rsidRPr="003E4EFE">
                <w:rPr>
                  <w:rStyle w:val="Hyperlink"/>
                  <w:b/>
                  <w:sz w:val="20"/>
                </w:rPr>
                <w:t>Introduction to Ancient Civilisations</w:t>
              </w:r>
            </w:hyperlink>
          </w:p>
          <w:p w:rsidR="00EB4D7B" w:rsidRPr="00BB5FF7" w:rsidRDefault="00EB4D7B" w:rsidP="00EB4D7B">
            <w:pPr>
              <w:pStyle w:val="ListParagraph"/>
              <w:rPr>
                <w:sz w:val="20"/>
              </w:rPr>
            </w:pPr>
            <w:r w:rsidRPr="00BB5FF7">
              <w:rPr>
                <w:sz w:val="20"/>
              </w:rPr>
              <w:t>A comprehensive lo</w:t>
            </w:r>
            <w:r w:rsidR="00567365">
              <w:rPr>
                <w:sz w:val="20"/>
              </w:rPr>
              <w:t>ok at what civilisation means,</w:t>
            </w:r>
            <w:r w:rsidRPr="00BB5FF7">
              <w:rPr>
                <w:sz w:val="20"/>
              </w:rPr>
              <w:t xml:space="preserve"> using examples from around the world. 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hyperlink r:id="rId72" w:history="1">
              <w:r w:rsidR="00EB4D7B" w:rsidRPr="003E4EFE">
                <w:rPr>
                  <w:rStyle w:val="Hyperlink"/>
                  <w:b/>
                  <w:sz w:val="20"/>
                </w:rPr>
                <w:t>Ancient Sumer</w:t>
              </w:r>
            </w:hyperlink>
          </w:p>
          <w:p w:rsidR="00EB4D7B" w:rsidRPr="00BB5FF7" w:rsidRDefault="00EB4D7B" w:rsidP="00EB4D7B">
            <w:pPr>
              <w:pStyle w:val="ListParagraph"/>
              <w:rPr>
                <w:sz w:val="20"/>
              </w:rPr>
            </w:pPr>
            <w:r w:rsidRPr="00BB5FF7">
              <w:rPr>
                <w:sz w:val="20"/>
              </w:rPr>
              <w:t>A presentation with activities on the ancient Middle-Eastern civilisation</w:t>
            </w:r>
            <w:r w:rsidR="00567365">
              <w:rPr>
                <w:sz w:val="20"/>
              </w:rPr>
              <w:t xml:space="preserve"> of Sumer</w:t>
            </w:r>
            <w:r w:rsidRPr="00BB5FF7">
              <w:rPr>
                <w:sz w:val="20"/>
              </w:rPr>
              <w:t xml:space="preserve">.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hyperlink r:id="rId73" w:history="1">
              <w:r w:rsidR="00EB4D7B" w:rsidRPr="003E4EFE">
                <w:rPr>
                  <w:rStyle w:val="Hyperlink"/>
                  <w:b/>
                  <w:sz w:val="20"/>
                </w:rPr>
                <w:t>Indus Valley worksheets</w:t>
              </w:r>
            </w:hyperlink>
          </w:p>
          <w:p w:rsidR="00EB4D7B" w:rsidRDefault="00EB4D7B" w:rsidP="00EB4D7B">
            <w:pPr>
              <w:pStyle w:val="ListParagraph"/>
              <w:rPr>
                <w:sz w:val="20"/>
              </w:rPr>
            </w:pPr>
            <w:r w:rsidRPr="00BB5FF7">
              <w:rPr>
                <w:sz w:val="20"/>
              </w:rPr>
              <w:t>A series of themed information sheets to help build pupils</w:t>
            </w:r>
            <w:r w:rsidR="00567365">
              <w:rPr>
                <w:sz w:val="20"/>
              </w:rPr>
              <w:t>’</w:t>
            </w:r>
            <w:r w:rsidRPr="00BB5FF7">
              <w:rPr>
                <w:sz w:val="20"/>
              </w:rPr>
              <w:t xml:space="preserve"> knowledge of the </w:t>
            </w:r>
            <w:r w:rsidR="00567365">
              <w:rPr>
                <w:sz w:val="20"/>
              </w:rPr>
              <w:t xml:space="preserve">Indus Valley </w:t>
            </w:r>
            <w:r w:rsidRPr="00BB5FF7">
              <w:rPr>
                <w:sz w:val="20"/>
              </w:rPr>
              <w:t xml:space="preserve">civilisation. </w:t>
            </w:r>
          </w:p>
          <w:p w:rsidR="00012BF1" w:rsidRPr="00911F50" w:rsidRDefault="00012BF1" w:rsidP="00012BF1">
            <w:pPr>
              <w:pStyle w:val="ListParagraph"/>
            </w:pPr>
            <w:r w:rsidRPr="00BB5FF7">
              <w:rPr>
                <w:sz w:val="20"/>
              </w:rPr>
              <w:t xml:space="preserve"> </w:t>
            </w:r>
          </w:p>
        </w:tc>
      </w:tr>
      <w:tr w:rsidR="00EB4D7B" w:rsidRPr="00911F50" w:rsidTr="00EB4D7B">
        <w:tc>
          <w:tcPr>
            <w:tcW w:w="14174" w:type="dxa"/>
            <w:gridSpan w:val="2"/>
            <w:shd w:val="clear" w:color="auto" w:fill="D9D9D9" w:themeFill="background1" w:themeFillShade="D9"/>
          </w:tcPr>
          <w:p w:rsidR="00EB4D7B" w:rsidRPr="00EB4D7B" w:rsidRDefault="00EB4D7B" w:rsidP="00EB4D7B">
            <w:pPr>
              <w:rPr>
                <w:sz w:val="20"/>
              </w:rPr>
            </w:pPr>
            <w:r w:rsidRPr="00597F72">
              <w:rPr>
                <w:b/>
                <w:sz w:val="24"/>
                <w:szCs w:val="32"/>
              </w:rPr>
              <w:t>Ancient Greece</w:t>
            </w:r>
            <w:r>
              <w:rPr>
                <w:b/>
                <w:sz w:val="24"/>
                <w:szCs w:val="32"/>
              </w:rPr>
              <w:t xml:space="preserve"> ─</w:t>
            </w:r>
          </w:p>
        </w:tc>
      </w:tr>
      <w:tr w:rsidR="00EB4D7B" w:rsidRPr="00911F50" w:rsidTr="00012BF1">
        <w:tc>
          <w:tcPr>
            <w:tcW w:w="7087" w:type="dxa"/>
          </w:tcPr>
          <w:p w:rsidR="00EB4D7B" w:rsidRPr="00BB5FF7" w:rsidRDefault="00567365" w:rsidP="00567365">
            <w:pPr>
              <w:pStyle w:val="bulletundertext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EB4D7B">
              <w:rPr>
                <w:rFonts w:asciiTheme="minorHAnsi" w:hAnsiTheme="minorHAnsi"/>
              </w:rPr>
              <w:t>a</w:t>
            </w:r>
            <w:r w:rsidR="00EB4D7B" w:rsidRPr="00BB5FF7">
              <w:rPr>
                <w:rFonts w:asciiTheme="minorHAnsi" w:hAnsiTheme="minorHAnsi"/>
              </w:rPr>
              <w:t xml:space="preserve"> study of Greek life and achievements and their influence on the western world</w:t>
            </w:r>
          </w:p>
          <w:p w:rsidR="00EB4D7B" w:rsidRPr="00EB4D7B" w:rsidRDefault="00EB4D7B" w:rsidP="00012BF1">
            <w:pPr>
              <w:pStyle w:val="Heading4"/>
              <w:spacing w:before="120"/>
              <w:outlineLvl w:val="3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7087" w:type="dxa"/>
          </w:tcPr>
          <w:p w:rsidR="00EB4D7B" w:rsidRDefault="00EB4D7B" w:rsidP="00012BF1">
            <w:pPr>
              <w:pStyle w:val="ListParagraph"/>
              <w:rPr>
                <w:sz w:val="20"/>
              </w:rPr>
            </w:pP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74" w:history="1">
              <w:r w:rsidR="00EB4D7B" w:rsidRPr="003E4EFE">
                <w:rPr>
                  <w:rStyle w:val="Hyperlink"/>
                  <w:b/>
                  <w:sz w:val="20"/>
                </w:rPr>
                <w:t>Ancient Greeks activity sheet</w:t>
              </w:r>
            </w:hyperlink>
          </w:p>
          <w:p w:rsidR="00EB4D7B" w:rsidRPr="00A800FC" w:rsidRDefault="00EB4D7B" w:rsidP="00EB4D7B">
            <w:pPr>
              <w:pStyle w:val="ListParagraph"/>
              <w:rPr>
                <w:sz w:val="20"/>
              </w:rPr>
            </w:pPr>
            <w:r w:rsidRPr="00A800FC">
              <w:rPr>
                <w:sz w:val="20"/>
              </w:rPr>
              <w:t xml:space="preserve">A comprehension exercise in which pupils scan information about two major cities.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75" w:history="1">
              <w:r w:rsidR="00EB4D7B" w:rsidRPr="003E4EFE">
                <w:rPr>
                  <w:rStyle w:val="Hyperlink"/>
                  <w:b/>
                  <w:sz w:val="20"/>
                </w:rPr>
                <w:t>Athens versus Sparta</w:t>
              </w:r>
            </w:hyperlink>
          </w:p>
          <w:p w:rsidR="00EB4D7B" w:rsidRPr="00A800FC" w:rsidRDefault="00567365" w:rsidP="00EB4D7B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presentation that</w:t>
            </w:r>
            <w:r w:rsidR="00EB4D7B" w:rsidRPr="00A800FC">
              <w:rPr>
                <w:sz w:val="20"/>
              </w:rPr>
              <w:t xml:space="preserve"> gets pupils to spot the differences between the two cities.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76" w:history="1">
              <w:r w:rsidR="00EB4D7B" w:rsidRPr="003E4EFE">
                <w:rPr>
                  <w:rStyle w:val="Hyperlink"/>
                  <w:b/>
                  <w:sz w:val="20"/>
                </w:rPr>
                <w:t>Ancient Greek murder mystery</w:t>
              </w:r>
            </w:hyperlink>
          </w:p>
          <w:p w:rsidR="00EB4D7B" w:rsidRPr="00A800FC" w:rsidRDefault="00EB4D7B" w:rsidP="00EB4D7B">
            <w:pPr>
              <w:pStyle w:val="ListParagraph"/>
              <w:rPr>
                <w:sz w:val="20"/>
              </w:rPr>
            </w:pPr>
            <w:r w:rsidRPr="00A800FC">
              <w:rPr>
                <w:sz w:val="20"/>
              </w:rPr>
              <w:t>A double lesson with worksheets and</w:t>
            </w:r>
            <w:r w:rsidR="00567365">
              <w:rPr>
                <w:sz w:val="20"/>
              </w:rPr>
              <w:t xml:space="preserve"> videos to help pupils solve a</w:t>
            </w:r>
            <w:r w:rsidRPr="00A800FC">
              <w:rPr>
                <w:sz w:val="20"/>
              </w:rPr>
              <w:t xml:space="preserve"> mystery</w:t>
            </w:r>
            <w:r w:rsidR="00567365">
              <w:rPr>
                <w:sz w:val="20"/>
              </w:rPr>
              <w:t xml:space="preserve"> set in Ancient Greece</w:t>
            </w:r>
            <w:r w:rsidRPr="00A800FC">
              <w:rPr>
                <w:sz w:val="20"/>
              </w:rPr>
              <w:t>.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77" w:history="1">
              <w:r w:rsidR="00EB4D7B" w:rsidRPr="003E4EFE">
                <w:rPr>
                  <w:rStyle w:val="Hyperlink"/>
                  <w:b/>
                  <w:sz w:val="20"/>
                </w:rPr>
                <w:t>Ancient Greece scheme of work</w:t>
              </w:r>
            </w:hyperlink>
          </w:p>
          <w:p w:rsidR="00EB4D7B" w:rsidRDefault="00EB4D7B" w:rsidP="00EB4D7B">
            <w:pPr>
              <w:pStyle w:val="ListParagraph"/>
              <w:rPr>
                <w:sz w:val="20"/>
              </w:rPr>
            </w:pPr>
            <w:r w:rsidRPr="00A800FC">
              <w:rPr>
                <w:sz w:val="20"/>
              </w:rPr>
              <w:t>A full sch</w:t>
            </w:r>
            <w:r w:rsidR="00567365">
              <w:rPr>
                <w:sz w:val="20"/>
              </w:rPr>
              <w:t>eme of work with resources that</w:t>
            </w:r>
            <w:r w:rsidRPr="00A800FC">
              <w:rPr>
                <w:sz w:val="20"/>
              </w:rPr>
              <w:t xml:space="preserve"> can </w:t>
            </w:r>
            <w:r w:rsidR="00567365">
              <w:rPr>
                <w:sz w:val="20"/>
              </w:rPr>
              <w:t xml:space="preserve">be easily </w:t>
            </w:r>
            <w:r w:rsidRPr="00A800FC">
              <w:rPr>
                <w:sz w:val="20"/>
              </w:rPr>
              <w:t xml:space="preserve">blended into a </w:t>
            </w:r>
            <w:r w:rsidR="00567365">
              <w:rPr>
                <w:sz w:val="20"/>
              </w:rPr>
              <w:t>unit</w:t>
            </w:r>
            <w:r>
              <w:rPr>
                <w:sz w:val="20"/>
              </w:rPr>
              <w:t>.</w:t>
            </w:r>
          </w:p>
          <w:p w:rsidR="00EB4D7B" w:rsidRPr="00A800FC" w:rsidRDefault="00EB4D7B" w:rsidP="00EB4D7B">
            <w:pPr>
              <w:pStyle w:val="ListParagraph"/>
              <w:rPr>
                <w:sz w:val="20"/>
              </w:rPr>
            </w:pPr>
          </w:p>
        </w:tc>
      </w:tr>
    </w:tbl>
    <w:p w:rsidR="00DA7484" w:rsidRDefault="00DA7484" w:rsidP="00597F72">
      <w:pPr>
        <w:rPr>
          <w:b/>
        </w:rPr>
      </w:pPr>
    </w:p>
    <w:p w:rsidR="00EB4D7B" w:rsidRDefault="00EB4D7B" w:rsidP="00597F72">
      <w:pPr>
        <w:rPr>
          <w:b/>
        </w:rPr>
      </w:pPr>
    </w:p>
    <w:p w:rsidR="00EB4D7B" w:rsidRDefault="00EB4D7B" w:rsidP="00597F72">
      <w:pPr>
        <w:rPr>
          <w:b/>
        </w:rPr>
      </w:pPr>
    </w:p>
    <w:p w:rsidR="003E4EFE" w:rsidRDefault="003E4EFE" w:rsidP="00597F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B4D7B" w:rsidRPr="00597F72" w:rsidTr="00EB4D7B">
        <w:trPr>
          <w:trHeight w:val="264"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EB4D7B" w:rsidRPr="00597F72" w:rsidRDefault="00873579" w:rsidP="00EB4D7B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lastRenderedPageBreak/>
              <w:t>a</w:t>
            </w:r>
            <w:r w:rsidR="00EB4D7B" w:rsidRPr="00597F72">
              <w:rPr>
                <w:b/>
                <w:sz w:val="24"/>
                <w:szCs w:val="32"/>
              </w:rPr>
              <w:t xml:space="preserve"> non-European society that provides contrasts with British history </w:t>
            </w:r>
            <w:r w:rsidR="00EB4D7B">
              <w:rPr>
                <w:b/>
                <w:sz w:val="24"/>
                <w:szCs w:val="32"/>
              </w:rPr>
              <w:t>─</w:t>
            </w:r>
          </w:p>
        </w:tc>
      </w:tr>
      <w:tr w:rsidR="00EB4D7B" w:rsidRPr="00A800FC" w:rsidTr="00EB4D7B">
        <w:trPr>
          <w:trHeight w:val="1116"/>
        </w:trPr>
        <w:tc>
          <w:tcPr>
            <w:tcW w:w="7087" w:type="dxa"/>
          </w:tcPr>
          <w:p w:rsidR="00EB4D7B" w:rsidRPr="00BB5FF7" w:rsidRDefault="00567365" w:rsidP="00EB4D7B">
            <w:pPr>
              <w:pStyle w:val="bulletunder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EB4D7B" w:rsidRPr="00BB5FF7">
              <w:rPr>
                <w:rFonts w:asciiTheme="minorHAnsi" w:hAnsiTheme="minorHAnsi"/>
              </w:rPr>
              <w:t>one study chosen from: early Islamic civilization, including a study of Baghdad c. AD 900; Mayan civilization c. AD 900; Benin (West Africa) c. AD 900-1300.</w:t>
            </w:r>
          </w:p>
          <w:p w:rsidR="00EB4D7B" w:rsidRPr="00AA3E6C" w:rsidRDefault="00EB4D7B" w:rsidP="00EB4D7B">
            <w:pPr>
              <w:rPr>
                <w:sz w:val="24"/>
              </w:rPr>
            </w:pPr>
          </w:p>
        </w:tc>
        <w:tc>
          <w:tcPr>
            <w:tcW w:w="7087" w:type="dxa"/>
          </w:tcPr>
          <w:p w:rsidR="00EB4D7B" w:rsidRPr="00A800FC" w:rsidRDefault="00EB4D7B" w:rsidP="00EB4D7B">
            <w:pPr>
              <w:pStyle w:val="ListParagraph"/>
              <w:rPr>
                <w:sz w:val="20"/>
              </w:rPr>
            </w:pP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78" w:history="1">
              <w:r w:rsidR="00EB4D7B" w:rsidRPr="003E4EFE">
                <w:rPr>
                  <w:rStyle w:val="Hyperlink"/>
                  <w:b/>
                  <w:sz w:val="20"/>
                </w:rPr>
                <w:t>Timeline of Ancient China</w:t>
              </w:r>
            </w:hyperlink>
          </w:p>
          <w:p w:rsidR="00EB4D7B" w:rsidRPr="00A800FC" w:rsidRDefault="00EB4D7B" w:rsidP="00EB4D7B">
            <w:pPr>
              <w:pStyle w:val="ListParagraph"/>
              <w:rPr>
                <w:sz w:val="20"/>
              </w:rPr>
            </w:pPr>
            <w:r w:rsidRPr="00A800FC">
              <w:rPr>
                <w:sz w:val="20"/>
              </w:rPr>
              <w:t>Differentiated timeline activity for pupils to complete.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79" w:history="1">
              <w:r w:rsidR="00EB4D7B" w:rsidRPr="003E4EFE">
                <w:rPr>
                  <w:rStyle w:val="Hyperlink"/>
                  <w:b/>
                  <w:sz w:val="20"/>
                </w:rPr>
                <w:t>Baghdad AD900</w:t>
              </w:r>
            </w:hyperlink>
          </w:p>
          <w:p w:rsidR="00EB4D7B" w:rsidRPr="00A800FC" w:rsidRDefault="00EB4D7B" w:rsidP="00EB4D7B">
            <w:pPr>
              <w:pStyle w:val="ListParagraph"/>
              <w:rPr>
                <w:sz w:val="20"/>
              </w:rPr>
            </w:pPr>
            <w:r w:rsidRPr="00A800FC">
              <w:rPr>
                <w:sz w:val="20"/>
              </w:rPr>
              <w:t xml:space="preserve">A sequence of lessons on the significance of the city. 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80" w:history="1">
              <w:r w:rsidR="00EB4D7B" w:rsidRPr="003E4EFE">
                <w:rPr>
                  <w:rStyle w:val="Hyperlink"/>
                  <w:b/>
                  <w:sz w:val="20"/>
                </w:rPr>
                <w:t>Mayan objects activity</w:t>
              </w:r>
            </w:hyperlink>
          </w:p>
          <w:p w:rsidR="00EB4D7B" w:rsidRPr="00A800FC" w:rsidRDefault="00567365" w:rsidP="00EB4D7B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</w:t>
            </w:r>
            <w:r w:rsidR="00EB4D7B" w:rsidRPr="00A800FC">
              <w:rPr>
                <w:sz w:val="20"/>
              </w:rPr>
              <w:t xml:space="preserve"> SEN activity that allows pupils to explore Mayan objects and make inferences.</w:t>
            </w:r>
          </w:p>
          <w:p w:rsidR="00EB4D7B" w:rsidRPr="003E4EFE" w:rsidRDefault="000C27BE" w:rsidP="00EB4D7B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</w:rPr>
            </w:pPr>
            <w:hyperlink r:id="rId81" w:history="1">
              <w:r w:rsidR="00567365" w:rsidRPr="003E4EFE">
                <w:rPr>
                  <w:rStyle w:val="Hyperlink"/>
                  <w:b/>
                  <w:sz w:val="20"/>
                </w:rPr>
                <w:t>Aztec h</w:t>
              </w:r>
              <w:r w:rsidR="00EB4D7B" w:rsidRPr="003E4EFE">
                <w:rPr>
                  <w:rStyle w:val="Hyperlink"/>
                  <w:b/>
                  <w:sz w:val="20"/>
                </w:rPr>
                <w:t>istory</w:t>
              </w:r>
            </w:hyperlink>
            <w:r w:rsidR="00EB4D7B" w:rsidRPr="003E4EFE">
              <w:rPr>
                <w:b/>
                <w:sz w:val="20"/>
              </w:rPr>
              <w:t xml:space="preserve"> </w:t>
            </w:r>
          </w:p>
          <w:p w:rsidR="00EB4D7B" w:rsidRDefault="00EB4D7B" w:rsidP="00EB4D7B">
            <w:pPr>
              <w:pStyle w:val="ListParagraph"/>
              <w:rPr>
                <w:sz w:val="20"/>
              </w:rPr>
            </w:pPr>
            <w:r w:rsidRPr="00A800FC">
              <w:rPr>
                <w:sz w:val="20"/>
              </w:rPr>
              <w:t xml:space="preserve">An introduction to the Aztec civilisation with a timeline activity attached. </w:t>
            </w:r>
          </w:p>
          <w:p w:rsidR="00EB4D7B" w:rsidRPr="00A800FC" w:rsidRDefault="00EB4D7B" w:rsidP="00EB4D7B">
            <w:pPr>
              <w:pStyle w:val="ListParagraph"/>
              <w:rPr>
                <w:sz w:val="20"/>
              </w:rPr>
            </w:pPr>
          </w:p>
        </w:tc>
      </w:tr>
    </w:tbl>
    <w:p w:rsidR="00EB4D7B" w:rsidRPr="00DA7484" w:rsidRDefault="00EB4D7B" w:rsidP="00597F72">
      <w:pPr>
        <w:rPr>
          <w:b/>
        </w:rPr>
      </w:pPr>
    </w:p>
    <w:sectPr w:rsidR="00EB4D7B" w:rsidRPr="00DA7484" w:rsidSect="008938F3">
      <w:headerReference w:type="default" r:id="rId82"/>
      <w:footerReference w:type="default" r:id="rId8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BE" w:rsidRDefault="000C27BE" w:rsidP="00261E31">
      <w:pPr>
        <w:spacing w:after="0" w:line="240" w:lineRule="auto"/>
      </w:pPr>
      <w:r>
        <w:separator/>
      </w:r>
    </w:p>
  </w:endnote>
  <w:endnote w:type="continuationSeparator" w:id="0">
    <w:p w:rsidR="000C27BE" w:rsidRDefault="000C27BE" w:rsidP="002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65" w:rsidRDefault="003E4EFE">
    <w:pPr>
      <w:pStyle w:val="Footer"/>
    </w:pPr>
    <w:r>
      <w:t xml:space="preserve">Curriculum resources 2014 – </w:t>
    </w:r>
    <w:r w:rsidR="00567365">
      <w:t xml:space="preserve">History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BE" w:rsidRDefault="000C27BE" w:rsidP="00261E31">
      <w:pPr>
        <w:spacing w:after="0" w:line="240" w:lineRule="auto"/>
      </w:pPr>
      <w:r>
        <w:separator/>
      </w:r>
    </w:p>
  </w:footnote>
  <w:footnote w:type="continuationSeparator" w:id="0">
    <w:p w:rsidR="000C27BE" w:rsidRDefault="000C27BE" w:rsidP="002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65" w:rsidRDefault="00567365">
    <w:pPr>
      <w:pStyle w:val="Header"/>
    </w:pPr>
    <w:r>
      <w:tab/>
    </w:r>
    <w:r>
      <w:tab/>
    </w:r>
    <w:r>
      <w:tab/>
    </w:r>
    <w:r>
      <w:tab/>
      <w:t xml:space="preserve">  </w:t>
    </w:r>
    <w:r>
      <w:tab/>
    </w:r>
    <w:r>
      <w:rPr>
        <w:noProof/>
        <w:lang w:eastAsia="en-GB"/>
      </w:rPr>
      <w:drawing>
        <wp:inline distT="0" distB="0" distL="0" distR="0" wp14:anchorId="68408DA5" wp14:editId="0F86DADF">
          <wp:extent cx="1685677" cy="345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_resour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9" cy="34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DC"/>
    <w:multiLevelType w:val="hybridMultilevel"/>
    <w:tmpl w:val="0EF05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98"/>
    <w:multiLevelType w:val="hybridMultilevel"/>
    <w:tmpl w:val="CB46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62CB"/>
    <w:multiLevelType w:val="hybridMultilevel"/>
    <w:tmpl w:val="9E62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31B0B9CC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71FDA"/>
    <w:multiLevelType w:val="hybridMultilevel"/>
    <w:tmpl w:val="57E0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78CC"/>
    <w:multiLevelType w:val="hybridMultilevel"/>
    <w:tmpl w:val="1D18A494"/>
    <w:lvl w:ilvl="0" w:tplc="638C6DE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72C52"/>
    <w:multiLevelType w:val="hybridMultilevel"/>
    <w:tmpl w:val="915A939A"/>
    <w:lvl w:ilvl="0" w:tplc="D17ACFE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7556F"/>
    <w:multiLevelType w:val="hybridMultilevel"/>
    <w:tmpl w:val="80D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77390"/>
    <w:multiLevelType w:val="hybridMultilevel"/>
    <w:tmpl w:val="6F7EBA7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E199D"/>
    <w:multiLevelType w:val="hybridMultilevel"/>
    <w:tmpl w:val="0BC8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A494A"/>
    <w:multiLevelType w:val="hybridMultilevel"/>
    <w:tmpl w:val="D94AA35A"/>
    <w:lvl w:ilvl="0" w:tplc="D17ACFE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A2A07"/>
    <w:multiLevelType w:val="hybridMultilevel"/>
    <w:tmpl w:val="BF5CA35E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21DD9"/>
    <w:multiLevelType w:val="hybridMultilevel"/>
    <w:tmpl w:val="32F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4C6"/>
    <w:multiLevelType w:val="hybridMultilevel"/>
    <w:tmpl w:val="99142878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56E50"/>
    <w:multiLevelType w:val="hybridMultilevel"/>
    <w:tmpl w:val="92E25318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4490"/>
    <w:multiLevelType w:val="hybridMultilevel"/>
    <w:tmpl w:val="DAD0E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64421"/>
    <w:multiLevelType w:val="hybridMultilevel"/>
    <w:tmpl w:val="AEEE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150B0"/>
    <w:multiLevelType w:val="hybridMultilevel"/>
    <w:tmpl w:val="61B4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3318C"/>
    <w:multiLevelType w:val="hybridMultilevel"/>
    <w:tmpl w:val="1BE2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8248B"/>
    <w:multiLevelType w:val="hybridMultilevel"/>
    <w:tmpl w:val="EA2C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C6607"/>
    <w:multiLevelType w:val="hybridMultilevel"/>
    <w:tmpl w:val="C6DEB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201B8"/>
    <w:multiLevelType w:val="hybridMultilevel"/>
    <w:tmpl w:val="39E4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42168"/>
    <w:multiLevelType w:val="hybridMultilevel"/>
    <w:tmpl w:val="FC0E6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944AF"/>
    <w:multiLevelType w:val="hybridMultilevel"/>
    <w:tmpl w:val="6FE66E2E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E68D2"/>
    <w:multiLevelType w:val="hybridMultilevel"/>
    <w:tmpl w:val="149C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C708F"/>
    <w:multiLevelType w:val="hybridMultilevel"/>
    <w:tmpl w:val="F4C0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72FA1"/>
    <w:multiLevelType w:val="hybridMultilevel"/>
    <w:tmpl w:val="C2801AA0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73A52"/>
    <w:multiLevelType w:val="hybridMultilevel"/>
    <w:tmpl w:val="526E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678F6"/>
    <w:multiLevelType w:val="hybridMultilevel"/>
    <w:tmpl w:val="6BB4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46588"/>
    <w:multiLevelType w:val="hybridMultilevel"/>
    <w:tmpl w:val="BD48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73CA8"/>
    <w:multiLevelType w:val="hybridMultilevel"/>
    <w:tmpl w:val="5D562FF2"/>
    <w:lvl w:ilvl="0" w:tplc="D17ACFE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D12F1"/>
    <w:multiLevelType w:val="hybridMultilevel"/>
    <w:tmpl w:val="78F8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A4D67"/>
    <w:multiLevelType w:val="hybridMultilevel"/>
    <w:tmpl w:val="FEB4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02291"/>
    <w:multiLevelType w:val="hybridMultilevel"/>
    <w:tmpl w:val="9820A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B78FE"/>
    <w:multiLevelType w:val="hybridMultilevel"/>
    <w:tmpl w:val="BAA8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B316B"/>
    <w:multiLevelType w:val="hybridMultilevel"/>
    <w:tmpl w:val="1854CB2E"/>
    <w:lvl w:ilvl="0" w:tplc="5A84E222">
      <w:start w:val="1"/>
      <w:numFmt w:val="bullet"/>
      <w:lvlText w:val=""/>
      <w:lvlJc w:val="left"/>
      <w:pPr>
        <w:ind w:left="654" w:hanging="360"/>
      </w:pPr>
      <w:rPr>
        <w:rFonts w:ascii="Wingdings" w:hAnsi="Wingdings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6">
    <w:nsid w:val="6D58061D"/>
    <w:multiLevelType w:val="hybridMultilevel"/>
    <w:tmpl w:val="6E6A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775E5"/>
    <w:multiLevelType w:val="hybridMultilevel"/>
    <w:tmpl w:val="1C2AE852"/>
    <w:lvl w:ilvl="0" w:tplc="249CC2F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95F1F"/>
    <w:multiLevelType w:val="hybridMultilevel"/>
    <w:tmpl w:val="D75E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A7DE0"/>
    <w:multiLevelType w:val="hybridMultilevel"/>
    <w:tmpl w:val="B038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71D84"/>
    <w:multiLevelType w:val="hybridMultilevel"/>
    <w:tmpl w:val="6B4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3413A"/>
    <w:multiLevelType w:val="hybridMultilevel"/>
    <w:tmpl w:val="162C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E299E"/>
    <w:multiLevelType w:val="hybridMultilevel"/>
    <w:tmpl w:val="7A0480C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2"/>
  </w:num>
  <w:num w:numId="4">
    <w:abstractNumId w:val="15"/>
  </w:num>
  <w:num w:numId="5">
    <w:abstractNumId w:val="22"/>
  </w:num>
  <w:num w:numId="6">
    <w:abstractNumId w:val="42"/>
  </w:num>
  <w:num w:numId="7">
    <w:abstractNumId w:val="34"/>
  </w:num>
  <w:num w:numId="8">
    <w:abstractNumId w:val="31"/>
  </w:num>
  <w:num w:numId="9">
    <w:abstractNumId w:val="12"/>
  </w:num>
  <w:num w:numId="10">
    <w:abstractNumId w:val="3"/>
  </w:num>
  <w:num w:numId="11">
    <w:abstractNumId w:val="38"/>
  </w:num>
  <w:num w:numId="12">
    <w:abstractNumId w:val="41"/>
  </w:num>
  <w:num w:numId="13">
    <w:abstractNumId w:val="2"/>
  </w:num>
  <w:num w:numId="14">
    <w:abstractNumId w:val="21"/>
  </w:num>
  <w:num w:numId="15">
    <w:abstractNumId w:val="20"/>
  </w:num>
  <w:num w:numId="16">
    <w:abstractNumId w:val="17"/>
  </w:num>
  <w:num w:numId="17">
    <w:abstractNumId w:val="8"/>
  </w:num>
  <w:num w:numId="18">
    <w:abstractNumId w:val="28"/>
  </w:num>
  <w:num w:numId="19">
    <w:abstractNumId w:val="25"/>
  </w:num>
  <w:num w:numId="20">
    <w:abstractNumId w:val="18"/>
  </w:num>
  <w:num w:numId="21">
    <w:abstractNumId w:val="36"/>
  </w:num>
  <w:num w:numId="22">
    <w:abstractNumId w:val="4"/>
  </w:num>
  <w:num w:numId="23">
    <w:abstractNumId w:val="27"/>
  </w:num>
  <w:num w:numId="24">
    <w:abstractNumId w:val="35"/>
  </w:num>
  <w:num w:numId="25">
    <w:abstractNumId w:val="5"/>
  </w:num>
  <w:num w:numId="26">
    <w:abstractNumId w:val="37"/>
  </w:num>
  <w:num w:numId="27">
    <w:abstractNumId w:val="7"/>
  </w:num>
  <w:num w:numId="28">
    <w:abstractNumId w:val="1"/>
  </w:num>
  <w:num w:numId="29">
    <w:abstractNumId w:val="13"/>
  </w:num>
  <w:num w:numId="30">
    <w:abstractNumId w:val="14"/>
  </w:num>
  <w:num w:numId="31">
    <w:abstractNumId w:val="23"/>
  </w:num>
  <w:num w:numId="32">
    <w:abstractNumId w:val="26"/>
  </w:num>
  <w:num w:numId="33">
    <w:abstractNumId w:val="11"/>
  </w:num>
  <w:num w:numId="34">
    <w:abstractNumId w:val="10"/>
  </w:num>
  <w:num w:numId="35">
    <w:abstractNumId w:val="30"/>
  </w:num>
  <w:num w:numId="36">
    <w:abstractNumId w:val="40"/>
  </w:num>
  <w:num w:numId="37">
    <w:abstractNumId w:val="0"/>
  </w:num>
  <w:num w:numId="38">
    <w:abstractNumId w:val="24"/>
  </w:num>
  <w:num w:numId="39">
    <w:abstractNumId w:val="39"/>
  </w:num>
  <w:num w:numId="40">
    <w:abstractNumId w:val="33"/>
  </w:num>
  <w:num w:numId="41">
    <w:abstractNumId w:val="9"/>
  </w:num>
  <w:num w:numId="42">
    <w:abstractNumId w:val="19"/>
  </w:num>
  <w:num w:numId="4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3"/>
    <w:rsid w:val="00001EFB"/>
    <w:rsid w:val="00012BF1"/>
    <w:rsid w:val="0004030F"/>
    <w:rsid w:val="00071B05"/>
    <w:rsid w:val="000A61B4"/>
    <w:rsid w:val="000B7802"/>
    <w:rsid w:val="000C219C"/>
    <w:rsid w:val="000C27BE"/>
    <w:rsid w:val="00100BE8"/>
    <w:rsid w:val="001054E8"/>
    <w:rsid w:val="00106ADB"/>
    <w:rsid w:val="001233A9"/>
    <w:rsid w:val="0015774B"/>
    <w:rsid w:val="001A72CD"/>
    <w:rsid w:val="001D3288"/>
    <w:rsid w:val="001E7A9E"/>
    <w:rsid w:val="00261E31"/>
    <w:rsid w:val="002645A3"/>
    <w:rsid w:val="00283060"/>
    <w:rsid w:val="002B6D66"/>
    <w:rsid w:val="003339D8"/>
    <w:rsid w:val="00334AB1"/>
    <w:rsid w:val="0035376F"/>
    <w:rsid w:val="00357248"/>
    <w:rsid w:val="00361181"/>
    <w:rsid w:val="003940E7"/>
    <w:rsid w:val="003A2873"/>
    <w:rsid w:val="003E3143"/>
    <w:rsid w:val="003E4EFE"/>
    <w:rsid w:val="003E7ABE"/>
    <w:rsid w:val="00412BE8"/>
    <w:rsid w:val="00426FEF"/>
    <w:rsid w:val="00455DB8"/>
    <w:rsid w:val="004B67D0"/>
    <w:rsid w:val="004F1349"/>
    <w:rsid w:val="004F1F2A"/>
    <w:rsid w:val="004F2CC2"/>
    <w:rsid w:val="004F7DDE"/>
    <w:rsid w:val="00501E25"/>
    <w:rsid w:val="00504982"/>
    <w:rsid w:val="00567365"/>
    <w:rsid w:val="00570412"/>
    <w:rsid w:val="00577521"/>
    <w:rsid w:val="00597F72"/>
    <w:rsid w:val="005A6954"/>
    <w:rsid w:val="005A721D"/>
    <w:rsid w:val="005E5F63"/>
    <w:rsid w:val="00603555"/>
    <w:rsid w:val="00614CC3"/>
    <w:rsid w:val="00617DC8"/>
    <w:rsid w:val="0062042C"/>
    <w:rsid w:val="00623DD0"/>
    <w:rsid w:val="00627345"/>
    <w:rsid w:val="00686A56"/>
    <w:rsid w:val="00696234"/>
    <w:rsid w:val="00696685"/>
    <w:rsid w:val="006A693B"/>
    <w:rsid w:val="006E353D"/>
    <w:rsid w:val="006F0B92"/>
    <w:rsid w:val="0071796B"/>
    <w:rsid w:val="00756AB8"/>
    <w:rsid w:val="00781199"/>
    <w:rsid w:val="007A2CB6"/>
    <w:rsid w:val="007B5E80"/>
    <w:rsid w:val="007B72F4"/>
    <w:rsid w:val="00827FEF"/>
    <w:rsid w:val="0085088F"/>
    <w:rsid w:val="008555B0"/>
    <w:rsid w:val="0086278E"/>
    <w:rsid w:val="00864603"/>
    <w:rsid w:val="00873579"/>
    <w:rsid w:val="008938F3"/>
    <w:rsid w:val="008A1B32"/>
    <w:rsid w:val="008A2872"/>
    <w:rsid w:val="008D1EBF"/>
    <w:rsid w:val="008D2D12"/>
    <w:rsid w:val="008F77FA"/>
    <w:rsid w:val="009045B9"/>
    <w:rsid w:val="00911F50"/>
    <w:rsid w:val="00914D1E"/>
    <w:rsid w:val="009150A4"/>
    <w:rsid w:val="00920584"/>
    <w:rsid w:val="00950E26"/>
    <w:rsid w:val="00977279"/>
    <w:rsid w:val="00981E4D"/>
    <w:rsid w:val="009959A8"/>
    <w:rsid w:val="009E0FD6"/>
    <w:rsid w:val="009F0DF0"/>
    <w:rsid w:val="00A02200"/>
    <w:rsid w:val="00A604D1"/>
    <w:rsid w:val="00A66CBA"/>
    <w:rsid w:val="00A7064C"/>
    <w:rsid w:val="00A800FC"/>
    <w:rsid w:val="00A8782C"/>
    <w:rsid w:val="00A95AB7"/>
    <w:rsid w:val="00A97C47"/>
    <w:rsid w:val="00AA3E6C"/>
    <w:rsid w:val="00AB2709"/>
    <w:rsid w:val="00AC0E60"/>
    <w:rsid w:val="00AC78B2"/>
    <w:rsid w:val="00AE6BE7"/>
    <w:rsid w:val="00B039B6"/>
    <w:rsid w:val="00B166A6"/>
    <w:rsid w:val="00B92D38"/>
    <w:rsid w:val="00B934CD"/>
    <w:rsid w:val="00B93C90"/>
    <w:rsid w:val="00B94DD1"/>
    <w:rsid w:val="00BA7409"/>
    <w:rsid w:val="00BB5FF7"/>
    <w:rsid w:val="00BC0566"/>
    <w:rsid w:val="00BD0B6A"/>
    <w:rsid w:val="00BE08D2"/>
    <w:rsid w:val="00C049BE"/>
    <w:rsid w:val="00C37EDE"/>
    <w:rsid w:val="00C42FC3"/>
    <w:rsid w:val="00C62EB8"/>
    <w:rsid w:val="00C740C1"/>
    <w:rsid w:val="00C74E14"/>
    <w:rsid w:val="00CB61EA"/>
    <w:rsid w:val="00CD67C0"/>
    <w:rsid w:val="00CF2AB2"/>
    <w:rsid w:val="00D04441"/>
    <w:rsid w:val="00D14A92"/>
    <w:rsid w:val="00D33E85"/>
    <w:rsid w:val="00D4023E"/>
    <w:rsid w:val="00D72F66"/>
    <w:rsid w:val="00D838D4"/>
    <w:rsid w:val="00D92EF4"/>
    <w:rsid w:val="00DA7484"/>
    <w:rsid w:val="00DA7A8D"/>
    <w:rsid w:val="00DD2357"/>
    <w:rsid w:val="00DD4203"/>
    <w:rsid w:val="00DE51E2"/>
    <w:rsid w:val="00DF63C8"/>
    <w:rsid w:val="00E47F60"/>
    <w:rsid w:val="00E53AD7"/>
    <w:rsid w:val="00E61CDE"/>
    <w:rsid w:val="00E729B4"/>
    <w:rsid w:val="00E7671E"/>
    <w:rsid w:val="00E85F27"/>
    <w:rsid w:val="00E93ACE"/>
    <w:rsid w:val="00E93E63"/>
    <w:rsid w:val="00EB4D7B"/>
    <w:rsid w:val="00ED1753"/>
    <w:rsid w:val="00F21A11"/>
    <w:rsid w:val="00F36080"/>
    <w:rsid w:val="00F36DFC"/>
    <w:rsid w:val="00F50D55"/>
    <w:rsid w:val="00F55DAF"/>
    <w:rsid w:val="00F62D26"/>
    <w:rsid w:val="00F8182C"/>
    <w:rsid w:val="00F9250B"/>
    <w:rsid w:val="00FA051D"/>
    <w:rsid w:val="00FB33D9"/>
    <w:rsid w:val="00FD457B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5A721D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5A721D"/>
    <w:pPr>
      <w:spacing w:before="120"/>
      <w:outlineLvl w:val="4"/>
    </w:pPr>
    <w:rPr>
      <w:bCs w:val="0"/>
      <w:i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1"/>
  </w:style>
  <w:style w:type="paragraph" w:styleId="Footer">
    <w:name w:val="footer"/>
    <w:basedOn w:val="Normal"/>
    <w:link w:val="Foot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1"/>
  </w:style>
  <w:style w:type="character" w:styleId="FollowedHyperlink">
    <w:name w:val="FollowedHyperlink"/>
    <w:basedOn w:val="DefaultParagraphFont"/>
    <w:uiPriority w:val="99"/>
    <w:semiHidden/>
    <w:unhideWhenUsed/>
    <w:rsid w:val="00ED175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E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ulletundertext">
    <w:name w:val="bullet (under text)"/>
    <w:rsid w:val="00AC78B2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A721D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A721D"/>
    <w:rPr>
      <w:rFonts w:ascii="Arial" w:eastAsia="Times New Roman" w:hAnsi="Arial" w:cs="Times New Roman"/>
      <w:b/>
      <w:i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5A721D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5A721D"/>
    <w:pPr>
      <w:spacing w:before="120"/>
      <w:outlineLvl w:val="4"/>
    </w:pPr>
    <w:rPr>
      <w:bCs w:val="0"/>
      <w:i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1"/>
  </w:style>
  <w:style w:type="paragraph" w:styleId="Footer">
    <w:name w:val="footer"/>
    <w:basedOn w:val="Normal"/>
    <w:link w:val="Foot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1"/>
  </w:style>
  <w:style w:type="character" w:styleId="FollowedHyperlink">
    <w:name w:val="FollowedHyperlink"/>
    <w:basedOn w:val="DefaultParagraphFont"/>
    <w:uiPriority w:val="99"/>
    <w:semiHidden/>
    <w:unhideWhenUsed/>
    <w:rsid w:val="00ED175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E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ulletundertext">
    <w:name w:val="bullet (under text)"/>
    <w:rsid w:val="00AC78B2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A721D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A721D"/>
    <w:rPr>
      <w:rFonts w:ascii="Arial" w:eastAsia="Times New Roman" w:hAnsi="Arial" w:cs="Times New Roman"/>
      <w:b/>
      <w:i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s.co.uk/teaching-resource/What-were-seaside-holidays-like-in-the-past-3006315/" TargetMode="External"/><Relationship Id="rId18" Type="http://schemas.openxmlformats.org/officeDocument/2006/relationships/hyperlink" Target="http://www.tes.co.uk/teaching-resource/Bonfire-Night-PowerPoint-6026642/" TargetMode="External"/><Relationship Id="rId26" Type="http://schemas.openxmlformats.org/officeDocument/2006/relationships/hyperlink" Target="http://www.tes.co.uk/teaching-resource/Florence-Nightingale-3012243/" TargetMode="External"/><Relationship Id="rId39" Type="http://schemas.openxmlformats.org/officeDocument/2006/relationships/hyperlink" Target="http://www.tes.co.uk/teaching-resource/Farming-History-6126368/" TargetMode="External"/><Relationship Id="rId21" Type="http://schemas.openxmlformats.org/officeDocument/2006/relationships/hyperlink" Target="http://www.tes.co.uk/teaching-resource/Gun-Powder-Plot-Quiz-KS1-6005573/" TargetMode="External"/><Relationship Id="rId34" Type="http://schemas.openxmlformats.org/officeDocument/2006/relationships/hyperlink" Target="http://www.tes.co.uk/teaching-resource/The-life-of-Captain-Cook-Powerpoint-6429679/" TargetMode="External"/><Relationship Id="rId42" Type="http://schemas.openxmlformats.org/officeDocument/2006/relationships/hyperlink" Target="http://www.tes.co.uk/teaching-resource/Neolithic-Britain-6432824/" TargetMode="External"/><Relationship Id="rId47" Type="http://schemas.openxmlformats.org/officeDocument/2006/relationships/hyperlink" Target="http://www.tes.co.uk/teaching-resource/Iron-Age-Britain-6429433/" TargetMode="External"/><Relationship Id="rId50" Type="http://schemas.openxmlformats.org/officeDocument/2006/relationships/hyperlink" Target="http://www.tes.co.uk/teaching-resource/Why-was-the-Roman-army-so-successful-in-battle-6098923/" TargetMode="External"/><Relationship Id="rId55" Type="http://schemas.openxmlformats.org/officeDocument/2006/relationships/hyperlink" Target="http://www.tes.co.uk/teaching-resource/Anglo-Saxon-Medium-term-plan-6119151/" TargetMode="External"/><Relationship Id="rId63" Type="http://schemas.openxmlformats.org/officeDocument/2006/relationships/hyperlink" Target="http://www.tes.co.uk/teaching-resource/Local-History-Teacher-and-39-s-Pack-6033811/" TargetMode="External"/><Relationship Id="rId68" Type="http://schemas.openxmlformats.org/officeDocument/2006/relationships/hyperlink" Target="http://www.tes.co.uk/teaching-resource/The-Black-Death-6341445/" TargetMode="External"/><Relationship Id="rId76" Type="http://schemas.openxmlformats.org/officeDocument/2006/relationships/hyperlink" Target="http://www.tes.co.uk/teaching-resource/Ancient-Greece-Murder-Mystery-6046783/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tes.co.uk/teaching-resource/Introduction-to-Ancient-Civilisations-608695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s.co.uk/teaching-resource/Samuel-Pepys-Diary-3003679/" TargetMode="External"/><Relationship Id="rId29" Type="http://schemas.openxmlformats.org/officeDocument/2006/relationships/hyperlink" Target="http://www.tes.co.uk/teaching-resource/Florence-Nightingale-pp-6047527/" TargetMode="External"/><Relationship Id="rId11" Type="http://schemas.openxmlformats.org/officeDocument/2006/relationships/hyperlink" Target="http://www.tes.co.uk/teaching-resource/Houses-and-amp-Homes-Long-ago-Story-PowerPoint-6150043/" TargetMode="External"/><Relationship Id="rId24" Type="http://schemas.openxmlformats.org/officeDocument/2006/relationships/hyperlink" Target="http://www.tes.co.uk/teaching-resource/Images-of-Queen-Victoria-6121987/" TargetMode="External"/><Relationship Id="rId32" Type="http://schemas.openxmlformats.org/officeDocument/2006/relationships/hyperlink" Target="http://www.tes.co.uk/teaching-resource/Christopher-Columbus-Activities-6403732/" TargetMode="External"/><Relationship Id="rId37" Type="http://schemas.openxmlformats.org/officeDocument/2006/relationships/hyperlink" Target="http://www.tes.co.uk/teaching-resource/Story-of-Thomas-Becket-Powerpoint-6034818/" TargetMode="External"/><Relationship Id="rId40" Type="http://schemas.openxmlformats.org/officeDocument/2006/relationships/hyperlink" Target="http://www.tes.co.uk/teaching-resource/Cornish-Tin-Mining-Lesson-6192627/" TargetMode="External"/><Relationship Id="rId45" Type="http://schemas.openxmlformats.org/officeDocument/2006/relationships/hyperlink" Target="http://www.tes.co.uk/teaching-resource/Stonehenge-Scheme-of-Work-6020278/" TargetMode="External"/><Relationship Id="rId53" Type="http://schemas.openxmlformats.org/officeDocument/2006/relationships/hyperlink" Target="http://www.tes.co.uk/teaching-resource/What-have-the-Romans-ever-done-for-us-6405789/" TargetMode="External"/><Relationship Id="rId58" Type="http://schemas.openxmlformats.org/officeDocument/2006/relationships/hyperlink" Target="http://www.tes.co.uk/teaching-resource/Tracking-Down-the-Vikings-in-Britain-6041293/" TargetMode="External"/><Relationship Id="rId66" Type="http://schemas.openxmlformats.org/officeDocument/2006/relationships/hyperlink" Target="http://www.tes.co.uk/teaching-resource/Change-over-time-6118203/" TargetMode="External"/><Relationship Id="rId74" Type="http://schemas.openxmlformats.org/officeDocument/2006/relationships/hyperlink" Target="http://www.tes.co.uk/teaching-resource/Ancient-Greeks-activity-sheets-3011822/" TargetMode="External"/><Relationship Id="rId79" Type="http://schemas.openxmlformats.org/officeDocument/2006/relationships/hyperlink" Target="http://www.tes.co.uk/teaching-resource/Ancient-Islamic-Empire-and-study-of-Baghdad-c-900-6431015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tes.co.uk/teaching-resource/Edward-the-Confessor-King-1042-66-Word-doc-6347442/" TargetMode="External"/><Relationship Id="rId82" Type="http://schemas.openxmlformats.org/officeDocument/2006/relationships/header" Target="header1.xml"/><Relationship Id="rId19" Type="http://schemas.openxmlformats.org/officeDocument/2006/relationships/hyperlink" Target="http://www.tes.co.uk/teaching-resource/The-Gunpowder-Plot-Powerpoint-300331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es.co.uk/teaching-resource/The-Great-Fire-of-London-6431546/" TargetMode="External"/><Relationship Id="rId22" Type="http://schemas.openxmlformats.org/officeDocument/2006/relationships/hyperlink" Target="http://www.tes.co.uk/teaching-resource/Victorians-resources-6010252/" TargetMode="External"/><Relationship Id="rId27" Type="http://schemas.openxmlformats.org/officeDocument/2006/relationships/hyperlink" Target="http://www.tes.co.uk/teaching-resource/History-Florence-Nightingale-A-comparison-between-nurses-in-the-past-and-the-nurses-of-today-3011291/" TargetMode="External"/><Relationship Id="rId30" Type="http://schemas.openxmlformats.org/officeDocument/2006/relationships/hyperlink" Target="http://www.tes.co.uk/teaching-resource/Christopher-Columbus-6212593/" TargetMode="External"/><Relationship Id="rId35" Type="http://schemas.openxmlformats.org/officeDocument/2006/relationships/hyperlink" Target="http://www.tes.co.uk/teaching-resource/Race-to-Space-Neil-Armstrong-6387692/" TargetMode="External"/><Relationship Id="rId43" Type="http://schemas.openxmlformats.org/officeDocument/2006/relationships/hyperlink" Target="http://www.tes.co.uk/teaching-resource/Skara-Brae-Teacher-and-39-s-Guide-Stone-Age-Iron-Age-KS2-6426809/" TargetMode="External"/><Relationship Id="rId48" Type="http://schemas.openxmlformats.org/officeDocument/2006/relationships/hyperlink" Target="http://www.tes.co.uk/teaching-resource/Stone-Age-to-Iron-Age-timeline-plan-and-worksheet-6355256/" TargetMode="External"/><Relationship Id="rId56" Type="http://schemas.openxmlformats.org/officeDocument/2006/relationships/hyperlink" Target="http://www.tes.co.uk/teaching-resource/Anglo-Saxon-Historical-Enquiry-Lesson-Plans-6019935/" TargetMode="External"/><Relationship Id="rId64" Type="http://schemas.openxmlformats.org/officeDocument/2006/relationships/hyperlink" Target="http://www.tes.co.uk/teaching-resource/Dissolution-of-the-Monasteries-Haughmond-Abbey-6040096/" TargetMode="External"/><Relationship Id="rId69" Type="http://schemas.openxmlformats.org/officeDocument/2006/relationships/hyperlink" Target="http://www.tes.co.uk/teaching-resource/Railways-1750-1900-dh-6077713/" TargetMode="External"/><Relationship Id="rId77" Type="http://schemas.openxmlformats.org/officeDocument/2006/relationships/hyperlink" Target="http://www.tes.co.uk/teaching-resource/Ancient-Greece-scheme-of-Work-plus-resources-6056046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tes.co.uk/teaching-resource/History-Curriuculm-14-Roman-Britain-6402025/" TargetMode="External"/><Relationship Id="rId72" Type="http://schemas.openxmlformats.org/officeDocument/2006/relationships/hyperlink" Target="http://www.tes.co.uk/teaching-resource/Ancient-Sumer-6127863/" TargetMode="External"/><Relationship Id="rId80" Type="http://schemas.openxmlformats.org/officeDocument/2006/relationships/hyperlink" Target="http://www.tes.co.uk/teaching-resource/What-could-these-Mayan-objects-be-6423388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tes.co.uk/teaching-resource/old-and-new-toys-comparison-6016678/" TargetMode="External"/><Relationship Id="rId17" Type="http://schemas.openxmlformats.org/officeDocument/2006/relationships/hyperlink" Target="http://www.tes.co.uk/teaching-resource/Great-Fire-of-London-Planning-3009430/" TargetMode="External"/><Relationship Id="rId25" Type="http://schemas.openxmlformats.org/officeDocument/2006/relationships/hyperlink" Target="http://www.tes.co.uk/teaching-resource/Queen-Victoria-and-amp-Industrial-Revolution-6393475/" TargetMode="External"/><Relationship Id="rId33" Type="http://schemas.openxmlformats.org/officeDocument/2006/relationships/hyperlink" Target="http://www.tes.co.uk/teaching-resource/Word-bank-for-keywords-associated-with-Columbus-6405491/" TargetMode="External"/><Relationship Id="rId38" Type="http://schemas.openxmlformats.org/officeDocument/2006/relationships/hyperlink" Target="http://www.tes.co.uk/teaching-resource/Mary-Queen-of-Scots-Life-story-6412030/" TargetMode="External"/><Relationship Id="rId46" Type="http://schemas.openxmlformats.org/officeDocument/2006/relationships/hyperlink" Target="http://www.tes.co.uk/teaching-resource/Changes-to-Britain-from-Stone-Age-to-Iron-Age-6430667/" TargetMode="External"/><Relationship Id="rId59" Type="http://schemas.openxmlformats.org/officeDocument/2006/relationships/hyperlink" Target="http://www.tes.co.uk/teaching-resource/Powerpoint-presentations-on-the-Vikings-6205348/" TargetMode="External"/><Relationship Id="rId67" Type="http://schemas.openxmlformats.org/officeDocument/2006/relationships/hyperlink" Target="http://www.tes.co.uk/teaching-resource/Conflict-through-Time-6151830/" TargetMode="External"/><Relationship Id="rId20" Type="http://schemas.openxmlformats.org/officeDocument/2006/relationships/hyperlink" Target="http://www.tes.co.uk/teaching-resource/Remember-remember-the-fifth-of-November-6026883/" TargetMode="External"/><Relationship Id="rId41" Type="http://schemas.openxmlformats.org/officeDocument/2006/relationships/hyperlink" Target="http://www.tes.co.uk/teaching-resource/Teachers-TV-Local-History-Testaments-of-Experience-6083089/" TargetMode="External"/><Relationship Id="rId54" Type="http://schemas.openxmlformats.org/officeDocument/2006/relationships/hyperlink" Target="http://www.tes.co.uk/teaching-resource/Anglo-Saxon-runes-alphabet-sheet-6009511/" TargetMode="External"/><Relationship Id="rId62" Type="http://schemas.openxmlformats.org/officeDocument/2006/relationships/hyperlink" Target="http://www.tes.co.uk/teaching-resource/War-memorials-topic-plan-6290750/" TargetMode="External"/><Relationship Id="rId70" Type="http://schemas.openxmlformats.org/officeDocument/2006/relationships/hyperlink" Target="http://www.tes.co.uk/teaching-resource/Double-Sided-Ancient-Egyptians-factsheets-3007393/" TargetMode="External"/><Relationship Id="rId75" Type="http://schemas.openxmlformats.org/officeDocument/2006/relationships/hyperlink" Target="http://www.tes.co.uk/teaching-resource/Athens-v-Sparta-PowerPoint-Ancient-Greeks-History-6026088/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tes.co.uk/teaching-resource/SEN-Great-Fire-of-London-3013623/" TargetMode="External"/><Relationship Id="rId23" Type="http://schemas.openxmlformats.org/officeDocument/2006/relationships/hyperlink" Target="http://www.tes.co.uk/teaching-resource/The-Victorians-6314872/" TargetMode="External"/><Relationship Id="rId28" Type="http://schemas.openxmlformats.org/officeDocument/2006/relationships/hyperlink" Target="http://www.tes.co.uk/teaching-resource/Life-events-of-Florence-Nightingale-3009940/" TargetMode="External"/><Relationship Id="rId36" Type="http://schemas.openxmlformats.org/officeDocument/2006/relationships/hyperlink" Target="http://www.tes.co.uk/teaching-resource/Grace-Darling-Project-Pack-6026686/" TargetMode="External"/><Relationship Id="rId49" Type="http://schemas.openxmlformats.org/officeDocument/2006/relationships/hyperlink" Target="http://www.tes.co.uk/teaching-resource/People-of-Iron-Age-Britain-6432826/" TargetMode="External"/><Relationship Id="rId57" Type="http://schemas.openxmlformats.org/officeDocument/2006/relationships/hyperlink" Target="http://www.tes.co.uk/teaching-resource/An-Anglo-Saxon-settlement-Purpose-for-drawing-6135783/" TargetMode="External"/><Relationship Id="rId10" Type="http://schemas.openxmlformats.org/officeDocument/2006/relationships/hyperlink" Target="http://www.tes.co.uk/teaching-resource/Change-in-me-3009190/" TargetMode="External"/><Relationship Id="rId31" Type="http://schemas.openxmlformats.org/officeDocument/2006/relationships/hyperlink" Target="http://www.tes.co.uk/teaching-resource/Christopher-Columbus-and-Neil-Armstrong-6392648/" TargetMode="External"/><Relationship Id="rId44" Type="http://schemas.openxmlformats.org/officeDocument/2006/relationships/hyperlink" Target="http://www.tes.co.uk/teaching-resource/step-into-the-Stone-Age-powerpoint-6374008/" TargetMode="External"/><Relationship Id="rId52" Type="http://schemas.openxmlformats.org/officeDocument/2006/relationships/hyperlink" Target="http://www.tes.co.uk/teaching-resource/Why-did-the-Romans-invade-Britain-6075816/" TargetMode="External"/><Relationship Id="rId60" Type="http://schemas.openxmlformats.org/officeDocument/2006/relationships/hyperlink" Target="http://www.tes.co.uk/teaching-resource/History-6148587/" TargetMode="External"/><Relationship Id="rId65" Type="http://schemas.openxmlformats.org/officeDocument/2006/relationships/hyperlink" Target="http://www.tes.co.uk/teaching-resource/KS2-Prehistory-teacher-and-39-s-kit-for-KS1-and-KS2-6020254/" TargetMode="External"/><Relationship Id="rId73" Type="http://schemas.openxmlformats.org/officeDocument/2006/relationships/hyperlink" Target="http://www.tes.co.uk/teaching-resource/Indus-Valley-Worksheets-6167795/" TargetMode="External"/><Relationship Id="rId78" Type="http://schemas.openxmlformats.org/officeDocument/2006/relationships/hyperlink" Target="http://www.tes.co.uk/teaching-resource/Timeline-of-Ancient-China-6256792/" TargetMode="External"/><Relationship Id="rId81" Type="http://schemas.openxmlformats.org/officeDocument/2006/relationships/hyperlink" Target="http://www.tes.co.uk/teaching-resource/Aztec-History-643117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D516-DAE0-44EB-BB7D-49F3848D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Hartley</dc:creator>
  <cp:lastModifiedBy>Tina</cp:lastModifiedBy>
  <cp:revision>2</cp:revision>
  <cp:lastPrinted>2014-05-07T15:32:00Z</cp:lastPrinted>
  <dcterms:created xsi:type="dcterms:W3CDTF">2014-08-22T15:57:00Z</dcterms:created>
  <dcterms:modified xsi:type="dcterms:W3CDTF">2014-08-22T15:57:00Z</dcterms:modified>
</cp:coreProperties>
</file>